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2A465" w14:textId="08E0F0FF" w:rsidR="008E5555" w:rsidRPr="00BB44A1" w:rsidRDefault="008E5555" w:rsidP="00BB44A1">
      <w:pPr>
        <w:spacing w:line="276" w:lineRule="auto"/>
        <w:rPr>
          <w:rFonts w:ascii="Arial" w:hAnsi="Arial" w:cs="Arial"/>
          <w:b/>
          <w:bCs/>
          <w:sz w:val="28"/>
          <w:szCs w:val="28"/>
        </w:rPr>
      </w:pPr>
      <w:r w:rsidRPr="00BB44A1">
        <w:rPr>
          <w:rFonts w:ascii="Arial" w:hAnsi="Arial" w:cs="Arial"/>
          <w:b/>
          <w:bCs/>
          <w:sz w:val="28"/>
          <w:szCs w:val="28"/>
        </w:rPr>
        <w:t>Die Datenmaske</w:t>
      </w:r>
    </w:p>
    <w:p w14:paraId="6A051106" w14:textId="77777777" w:rsidR="00BB44A1" w:rsidRPr="00BB44A1" w:rsidRDefault="00BB44A1" w:rsidP="00BB44A1">
      <w:pPr>
        <w:spacing w:line="276" w:lineRule="auto"/>
        <w:rPr>
          <w:rFonts w:ascii="Arial" w:hAnsi="Arial" w:cs="Arial"/>
          <w:b/>
          <w:bCs/>
        </w:rPr>
      </w:pPr>
    </w:p>
    <w:p w14:paraId="0C429DD8" w14:textId="6B140DF4" w:rsid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Containers/UBF8T346G9.ms/WebArchiveCopyPasteTempFiles/com.microsoft.Word/image-83Jw1Dac.png"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43119857" wp14:editId="2F135CC6">
            <wp:extent cx="4562374" cy="2563318"/>
            <wp:effectExtent l="0" t="0" r="0" b="2540"/>
            <wp:docPr id="1789518239" name="Grafik 8" descr="SPSS: Variablen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S: Variablenansic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4310" cy="2570024"/>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3D703CB6" w14:textId="77777777" w:rsidR="00BB44A1" w:rsidRPr="00BB44A1" w:rsidRDefault="00BB44A1" w:rsidP="00BB44A1">
      <w:pPr>
        <w:spacing w:line="276" w:lineRule="auto"/>
        <w:rPr>
          <w:rFonts w:ascii="Arial" w:eastAsia="Times New Roman" w:hAnsi="Arial" w:cs="Arial"/>
          <w:color w:val="000000"/>
          <w:kern w:val="0"/>
          <w:lang w:eastAsia="de-DE"/>
          <w14:ligatures w14:val="none"/>
        </w:rPr>
      </w:pPr>
    </w:p>
    <w:p w14:paraId="324619CD" w14:textId="7FC6F51D" w:rsidR="00DA2F5C" w:rsidRDefault="00BB44A1" w:rsidP="00DA2F5C">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1. Öffnen Sie SPSS</w:t>
      </w:r>
      <w:r w:rsidR="00DA2F5C">
        <w:rPr>
          <w:rFonts w:ascii="Arial" w:eastAsia="Times New Roman" w:hAnsi="Arial" w:cs="Arial"/>
          <w:color w:val="000000"/>
          <w:kern w:val="0"/>
          <w:lang w:eastAsia="de-DE"/>
          <w14:ligatures w14:val="none"/>
        </w:rPr>
        <w:t>.</w:t>
      </w:r>
    </w:p>
    <w:p w14:paraId="475700BD" w14:textId="46588E49" w:rsidR="00BB44A1" w:rsidRPr="00BB44A1" w:rsidRDefault="00BB44A1" w:rsidP="00BB44A1">
      <w:pPr>
        <w:spacing w:after="240"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2. Nun öffnen Sie ein neues Dokument. Anschließend sehen Sie ein leeres Dokument in folgender Ansicht. </w:t>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r>
      <w:r w:rsidRPr="00BB44A1">
        <w:rPr>
          <w:rFonts w:ascii="Arial" w:eastAsia="Times New Roman" w:hAnsi="Arial" w:cs="Arial"/>
          <w:color w:val="000000"/>
          <w:kern w:val="0"/>
          <w:lang w:eastAsia="de-DE"/>
          <w14:ligatures w14:val="none"/>
        </w:rPr>
        <w:tab/>
        <w:t xml:space="preserve">           3. Unten können Sie zwischen „Datenansicht“ und „Variablenansicht“ wählen. </w:t>
      </w:r>
      <w:r w:rsidRPr="00BB44A1">
        <w:rPr>
          <w:rFonts w:ascii="Arial" w:eastAsia="Times New Roman" w:hAnsi="Arial" w:cs="Arial"/>
          <w:color w:val="000000"/>
          <w:kern w:val="0"/>
          <w:lang w:eastAsia="de-DE"/>
          <w14:ligatures w14:val="none"/>
        </w:rPr>
        <w:tab/>
        <w:t xml:space="preserve">           4. Wählen Sie die „Variablenansicht“ aus.</w:t>
      </w:r>
    </w:p>
    <w:p w14:paraId="537A2B17" w14:textId="0C377A2E" w:rsidR="00BB44A1" w:rsidRPr="00BB44A1" w:rsidRDefault="00BB44A1" w:rsidP="00BB44A1">
      <w:pPr>
        <w:spacing w:after="240" w:line="276" w:lineRule="auto"/>
        <w:rPr>
          <w:rFonts w:ascii="Arial" w:eastAsia="Times New Roman" w:hAnsi="Arial" w:cs="Arial"/>
          <w:color w:val="000000"/>
          <w:kern w:val="0"/>
          <w:lang w:eastAsia="de-DE"/>
          <w14:ligatures w14:val="none"/>
        </w:rPr>
      </w:pPr>
      <w:r w:rsidRPr="00BB44A1">
        <w:rPr>
          <w:rFonts w:ascii="Arial" w:eastAsia="Times New Roman" w:hAnsi="Arial" w:cs="Arial"/>
          <w:b/>
          <w:bCs/>
          <w:color w:val="000000"/>
          <w:kern w:val="0"/>
          <w:lang w:eastAsia="de-DE"/>
          <w14:ligatures w14:val="none"/>
        </w:rPr>
        <w:t>Datenansicht:</w:t>
      </w:r>
      <w:r w:rsidRPr="00BB44A1">
        <w:rPr>
          <w:rFonts w:ascii="Arial" w:eastAsia="Times New Roman" w:hAnsi="Arial" w:cs="Arial"/>
          <w:color w:val="000000"/>
          <w:kern w:val="0"/>
          <w:lang w:eastAsia="de-DE"/>
          <w14:ligatures w14:val="none"/>
        </w:rPr>
        <w:t> In der Datenansicht ist jede Zeile ein Fall. Jede Person, die an einer Umfrage teilgenommen hat, ist z.B. ein Fall. Jede Spalte ist hier eine Variable, so ist z.B. jedes Item eines Fragebogens eine Spalte. Sobald die Daten eingegeben sind, sehen Sie in jeder Zelle, welche Antwort auf welche Frage eine Person gegeben hat. </w:t>
      </w:r>
    </w:p>
    <w:p w14:paraId="10D3F790"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b/>
          <w:bCs/>
          <w:color w:val="000000"/>
          <w:kern w:val="0"/>
          <w:lang w:eastAsia="de-DE"/>
          <w14:ligatures w14:val="none"/>
        </w:rPr>
        <w:t>Variablenansicht:</w:t>
      </w:r>
      <w:r w:rsidRPr="00BB44A1">
        <w:rPr>
          <w:rFonts w:ascii="Arial" w:eastAsia="Times New Roman" w:hAnsi="Arial" w:cs="Arial"/>
          <w:color w:val="000000"/>
          <w:kern w:val="0"/>
          <w:lang w:eastAsia="de-DE"/>
          <w14:ligatures w14:val="none"/>
        </w:rPr>
        <w:t> In der Variablenansicht sehen Sie alle Attribute der Variablen. Was das bedeutet, werden Sie am Ende dieses Kurses gelernt haben. Jetzt gerade haben Sie noch keine Variablen erstellt, das Blatt ist also noch leer. </w:t>
      </w:r>
    </w:p>
    <w:p w14:paraId="2ECCF980" w14:textId="6E326F2F"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lastRenderedPageBreak/>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Containers/UBF8T346G9.ms/WebArchiveCopyPasteTempFiles/com.microsoft.Word/image-vgvj9Ycs.png"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150E2616" wp14:editId="5BADA157">
            <wp:extent cx="4661941" cy="2610009"/>
            <wp:effectExtent l="0" t="0" r="0" b="0"/>
            <wp:docPr id="635691724" name="Grafik 7" descr="Variabl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iablen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8262" cy="2619147"/>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088C6118"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1. Wir erstellen nun unsere erste Variable, indem wir den Namen der Variable in die erste Zelle eingeben. In diesem Fall geben wir "ID_TN" ein. In dieser Variable soll später der Identifikationscode der Teilnehmenden eingetragen werden. Namen von Variablen sollten nach bestimmten Regeln vergeben werden. So sollten Sie möglichst kurz, eindeutig und unverwechselbar sein. Sie sollten bei Ihren Berechnungen später sofort wissen, um welche Variable es sich handelt, auch wenn Sie nur den Namen sehen. </w:t>
      </w:r>
    </w:p>
    <w:p w14:paraId="0C759509"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(Weitere Richtlinien finden Sie später in diesem Abschnitt)</w:t>
      </w:r>
    </w:p>
    <w:p w14:paraId="15E34068" w14:textId="683DF132"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Containers/UBF8T346G9.ms/WebArchiveCopyPasteTempFiles/com.microsoft.Word/image-IWYhTBUw.png"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5AD7E3B8" wp14:editId="3B6CE583">
            <wp:extent cx="5459871" cy="3072983"/>
            <wp:effectExtent l="0" t="0" r="1270" b="635"/>
            <wp:docPr id="1821753772" name="Grafik 6" descr="SPSS: Variablen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SS: Variablenty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499" cy="3077276"/>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1D015AD2" w14:textId="07CA6FA8"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 xml:space="preserve">In der Spalte „Typ“ können Sie den Typ der Variable definieren. Wenn Sie auf die entsprechende Zelle klicken erscheint diese Ansicht. Hier können Sie zwischen </w:t>
      </w:r>
      <w:r w:rsidRPr="00BB44A1">
        <w:rPr>
          <w:rFonts w:ascii="Arial" w:eastAsia="Times New Roman" w:hAnsi="Arial" w:cs="Arial"/>
          <w:color w:val="000000"/>
          <w:kern w:val="0"/>
          <w:lang w:eastAsia="de-DE"/>
          <w14:ligatures w14:val="none"/>
        </w:rPr>
        <w:lastRenderedPageBreak/>
        <w:t>verschiedenen Typen wählen. </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2. </w:t>
      </w:r>
      <w:r w:rsidRPr="00BB44A1">
        <w:rPr>
          <w:rFonts w:ascii="Arial" w:eastAsia="Times New Roman" w:hAnsi="Arial" w:cs="Arial"/>
          <w:color w:val="000000"/>
          <w:kern w:val="0"/>
          <w:lang w:eastAsia="de-DE"/>
          <w14:ligatures w14:val="none"/>
        </w:rPr>
        <w:t>In unserem Fall wählen wir „Numerisch“. Den Variablentyp zu definieren, empfiehlt sich, da SPSS bei einer eventuellen falschen Dateneingabe darauf hinweist.</w:t>
      </w:r>
      <w:r>
        <w:rPr>
          <w:rFonts w:ascii="Arial" w:eastAsia="Times New Roman" w:hAnsi="Arial" w:cs="Arial"/>
          <w:color w:val="000000"/>
          <w:kern w:val="0"/>
          <w:lang w:eastAsia="de-DE"/>
          <w14:ligatures w14:val="none"/>
        </w:rPr>
        <w:t xml:space="preserve"> </w:t>
      </w:r>
      <w:r>
        <w:rPr>
          <w:rFonts w:ascii="Arial" w:eastAsia="Times New Roman" w:hAnsi="Arial" w:cs="Arial"/>
          <w:color w:val="000000"/>
          <w:kern w:val="0"/>
          <w:lang w:eastAsia="de-DE"/>
          <w14:ligatures w14:val="none"/>
        </w:rPr>
        <w:tab/>
        <w:t xml:space="preserve">       3. </w:t>
      </w:r>
      <w:r w:rsidRPr="00BB44A1">
        <w:rPr>
          <w:rFonts w:ascii="Arial" w:eastAsia="Times New Roman" w:hAnsi="Arial" w:cs="Arial"/>
          <w:color w:val="000000"/>
          <w:kern w:val="0"/>
          <w:lang w:eastAsia="de-DE"/>
          <w14:ligatures w14:val="none"/>
        </w:rPr>
        <w:t>Nun klicken Sie auf OK, um die Angaben zu speichern.</w:t>
      </w:r>
    </w:p>
    <w:p w14:paraId="5805FB83" w14:textId="2028C569" w:rsid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Containers/UBF8T346G9.ms/WebArchiveCopyPasteTempFiles/com.microsoft.Word/image-fvFfhGKh.png"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2747FFDC" wp14:editId="6D9D0244">
            <wp:extent cx="5171606" cy="2880525"/>
            <wp:effectExtent l="0" t="0" r="0" b="2540"/>
            <wp:docPr id="683886298" name="Grafik 5" descr="SPSS: Breite, Dezimalstellen, Variablenbeschr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SS: Breite, Dezimalstellen, Variablenbeschrift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627" cy="2887777"/>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3D989A3D" w14:textId="77777777" w:rsidR="00BB44A1" w:rsidRPr="00BB44A1" w:rsidRDefault="00BB44A1" w:rsidP="00BB44A1">
      <w:pPr>
        <w:spacing w:line="276" w:lineRule="auto"/>
        <w:rPr>
          <w:rFonts w:ascii="Arial" w:eastAsia="Times New Roman" w:hAnsi="Arial" w:cs="Arial"/>
          <w:color w:val="000000"/>
          <w:kern w:val="0"/>
          <w:lang w:eastAsia="de-DE"/>
          <w14:ligatures w14:val="none"/>
        </w:rPr>
      </w:pPr>
    </w:p>
    <w:p w14:paraId="788EA688" w14:textId="34D0E0F0"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Als nächstes definieren Sie die Breite. Das bedeutet, dass Sie angeben, wie viele Zeichen das Datum in der Variable maximal haben darf. Wir haben 129 Studierende befragt. Die Eingabe in dieser Variable darf also höchstens drei Zeichen haben. Diese Spezifizierung verhindert weiterhin, dass wir nicht aus Versehen eine vierstellige Zahl eingeben. </w:t>
      </w:r>
    </w:p>
    <w:p w14:paraId="1397965C" w14:textId="6CA88DA2"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2. </w:t>
      </w:r>
      <w:r w:rsidRPr="00BB44A1">
        <w:rPr>
          <w:rFonts w:ascii="Arial" w:eastAsia="Times New Roman" w:hAnsi="Arial" w:cs="Arial"/>
          <w:color w:val="000000"/>
          <w:kern w:val="0"/>
          <w:lang w:eastAsia="de-DE"/>
          <w14:ligatures w14:val="none"/>
        </w:rPr>
        <w:t>Nun geben wir an, wie viele Dezimalstellen die Eingabe haben darf. Die Studierenden werden durchnummeriert, es kann nur ganze Zahlen geben. </w:t>
      </w:r>
    </w:p>
    <w:p w14:paraId="397010ED" w14:textId="0D35E505" w:rsidR="00BB44A1" w:rsidRPr="00BB44A1" w:rsidRDefault="00BB44A1" w:rsidP="00BB44A1">
      <w:pPr>
        <w:spacing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3. </w:t>
      </w:r>
      <w:r w:rsidRPr="00BB44A1">
        <w:rPr>
          <w:rFonts w:ascii="Arial" w:eastAsia="Times New Roman" w:hAnsi="Arial" w:cs="Arial"/>
          <w:color w:val="000000"/>
          <w:kern w:val="0"/>
          <w:lang w:eastAsia="de-DE"/>
          <w14:ligatures w14:val="none"/>
        </w:rPr>
        <w:t>Nun folgt ein wichtiger Schritt. Die Beschriftung der Variable. Während der Name der Variable möglichst kurz und eindeutig sein sollte, sollte in der Beschriftung genau beschrieben werden, um welche variable es sich handelt. Denken Sie immer daran, ob eine Person, die Ihren Datensatz öffnet in der Lage wäre, anhand der Variablenansicht zu verstehen, was Sie erhoben haben und wie. Die Beschriftung sollte den Namen als auch die Beschreibung der Variable beinhalten.</w:t>
      </w:r>
    </w:p>
    <w:p w14:paraId="1B463535"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b/>
          <w:bCs/>
          <w:color w:val="000000"/>
          <w:kern w:val="0"/>
          <w:lang w:eastAsia="de-DE"/>
          <w14:ligatures w14:val="none"/>
        </w:rPr>
        <w:t>Anmerkung:</w:t>
      </w:r>
      <w:r w:rsidRPr="00BB44A1">
        <w:rPr>
          <w:rFonts w:ascii="Arial" w:eastAsia="Times New Roman" w:hAnsi="Arial" w:cs="Arial"/>
          <w:color w:val="000000"/>
          <w:kern w:val="0"/>
          <w:lang w:eastAsia="de-DE"/>
          <w14:ligatures w14:val="none"/>
        </w:rPr>
        <w:t> Die weiteren Spalten werden von SPSS zunächst standardmäßig so spezifiziert wie Sie es hier sehen. Wir beschäftigen uns später eingehender mit diesen Attributen von Variablen. </w:t>
      </w:r>
    </w:p>
    <w:p w14:paraId="6F73F550" w14:textId="39470635"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lastRenderedPageBreak/>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Containers/UBF8T346G9.ms/WebArchiveCopyPasteTempFiles/com.microsoft.Word/image-iJaIlaxm.png"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102F519F" wp14:editId="3E9B79D0">
            <wp:extent cx="5290321" cy="2953063"/>
            <wp:effectExtent l="0" t="0" r="5715" b="6350"/>
            <wp:docPr id="1104751495" name="Grafik 4" descr="SPSS: Variable - W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SS: Variable - Wer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169" cy="2960235"/>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4E96EDB5"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Für die Variable „gender“ gab es in der Umfrage drei Antwortmöglichkeiten, die wir kodieren müssen, um mit der Variable umgehen zu können. Die Kodierung sollte in der Spalte „Werte“ spezifiziert werden. </w:t>
      </w:r>
    </w:p>
    <w:p w14:paraId="4591554C" w14:textId="77777777" w:rsid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Dafür klicken Sie auf die entsprechende Zelle.</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2. </w:t>
      </w:r>
      <w:r w:rsidRPr="00BB44A1">
        <w:rPr>
          <w:rFonts w:ascii="Arial" w:eastAsia="Times New Roman" w:hAnsi="Arial" w:cs="Arial"/>
          <w:color w:val="000000"/>
          <w:kern w:val="0"/>
          <w:lang w:eastAsia="de-DE"/>
          <w14:ligatures w14:val="none"/>
        </w:rPr>
        <w:t>Als nächstes klicken Sie auf das Plus, um einen Wert mit zugehöriger Beschriftung hinzuzufügen. </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3. </w:t>
      </w:r>
      <w:r w:rsidRPr="00BB44A1">
        <w:rPr>
          <w:rFonts w:ascii="Arial" w:eastAsia="Times New Roman" w:hAnsi="Arial" w:cs="Arial"/>
          <w:color w:val="000000"/>
          <w:kern w:val="0"/>
          <w:lang w:eastAsia="de-DE"/>
          <w14:ligatures w14:val="none"/>
        </w:rPr>
        <w:t>Nun geben Sie den Wert an (in diesem Fall die 1) und fügen…</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4. </w:t>
      </w:r>
      <w:r w:rsidRPr="00BB44A1">
        <w:rPr>
          <w:rFonts w:ascii="Arial" w:eastAsia="Times New Roman" w:hAnsi="Arial" w:cs="Arial"/>
          <w:color w:val="000000"/>
          <w:kern w:val="0"/>
          <w:lang w:eastAsia="de-DE"/>
          <w14:ligatures w14:val="none"/>
        </w:rPr>
        <w:t>Die Beschriftung hinzu (in diesem Fall „weiblich“)</w:t>
      </w:r>
      <w:r>
        <w:rPr>
          <w:rFonts w:ascii="Arial" w:eastAsia="Times New Roman" w:hAnsi="Arial" w:cs="Arial"/>
          <w:color w:val="000000"/>
          <w:kern w:val="0"/>
          <w:lang w:eastAsia="de-DE"/>
          <w14:ligatures w14:val="none"/>
        </w:rPr>
        <w:t xml:space="preserve"> </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5. </w:t>
      </w:r>
      <w:r w:rsidRPr="00BB44A1">
        <w:rPr>
          <w:rFonts w:ascii="Arial" w:eastAsia="Times New Roman" w:hAnsi="Arial" w:cs="Arial"/>
          <w:color w:val="000000"/>
          <w:kern w:val="0"/>
          <w:lang w:eastAsia="de-DE"/>
          <w14:ligatures w14:val="none"/>
        </w:rPr>
        <w:t>Wenn Sie alle Werte und Beschriftungen eingegeben haben, klicken Sie</w:t>
      </w:r>
      <w:r>
        <w:rPr>
          <w:rFonts w:ascii="Arial" w:eastAsia="Times New Roman" w:hAnsi="Arial" w:cs="Arial"/>
          <w:color w:val="000000"/>
          <w:kern w:val="0"/>
          <w:lang w:eastAsia="de-DE"/>
          <w14:ligatures w14:val="none"/>
        </w:rPr>
        <w:t xml:space="preserve"> </w:t>
      </w:r>
      <w:r w:rsidRPr="00BB44A1">
        <w:rPr>
          <w:rFonts w:ascii="Arial" w:eastAsia="Times New Roman" w:hAnsi="Arial" w:cs="Arial"/>
          <w:color w:val="000000"/>
          <w:kern w:val="0"/>
          <w:lang w:eastAsia="de-DE"/>
          <w14:ligatures w14:val="none"/>
        </w:rPr>
        <w:t>auf OK, um die Eingaben zu speichern.</w:t>
      </w:r>
    </w:p>
    <w:p w14:paraId="0F933AC1" w14:textId="5711164C" w:rsidR="00BB44A1" w:rsidRPr="00BB44A1" w:rsidRDefault="00BB44A1" w:rsidP="00BB44A1">
      <w:pPr>
        <w:spacing w:after="240" w:line="276" w:lineRule="auto"/>
        <w:rPr>
          <w:rFonts w:ascii="Arial" w:eastAsia="Times New Roman" w:hAnsi="Arial" w:cs="Arial"/>
          <w:color w:val="000000"/>
          <w:kern w:val="0"/>
          <w:lang w:eastAsia="de-DE"/>
          <w14:ligatures w14:val="none"/>
        </w:rPr>
      </w:pPr>
      <w:r w:rsidRPr="00BB44A1">
        <w:rPr>
          <w:rFonts w:ascii="Arial" w:eastAsia="Times New Roman" w:hAnsi="Arial" w:cs="Arial"/>
          <w:b/>
          <w:bCs/>
          <w:color w:val="000000"/>
          <w:kern w:val="0"/>
          <w:lang w:eastAsia="de-DE"/>
          <w14:ligatures w14:val="none"/>
        </w:rPr>
        <w:t>Anmerkung:</w:t>
      </w:r>
      <w:r w:rsidRPr="00BB44A1">
        <w:rPr>
          <w:rFonts w:ascii="Arial" w:eastAsia="Times New Roman" w:hAnsi="Arial" w:cs="Arial"/>
          <w:color w:val="000000"/>
          <w:kern w:val="0"/>
          <w:lang w:eastAsia="de-DE"/>
          <w14:ligatures w14:val="none"/>
        </w:rPr>
        <w:t> Die weiteren Spalten werden von SPSS zunächst standardmäßig so spezifiziert wie Sie es hier sehen. Wir beschäftigen uns später eingehender mit diesen Attributen von Variablen. </w:t>
      </w:r>
    </w:p>
    <w:p w14:paraId="1E41BCFB" w14:textId="75CC6D3C"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lastRenderedPageBreak/>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Containers/UBF8T346G9.ms/WebArchiveCopyPasteTempFiles/com.microsoft.Word/image-0hSjAskK.png"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025B0B2B" wp14:editId="61817612">
            <wp:extent cx="4901783" cy="2738342"/>
            <wp:effectExtent l="0" t="0" r="635" b="5080"/>
            <wp:docPr id="1074403332" name="Grafik 3" descr="SPSS: Variable er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SS: Variable erstel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1667" cy="2749450"/>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5AFBABDE"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Hier haben wir nun Items des Fragebogens als Variablen erstellt. </w:t>
      </w:r>
    </w:p>
    <w:p w14:paraId="03FD56D1" w14:textId="3FA2F5E6"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Hier haben wir die ersten beiden Items der Skala „Enjoyment“ aus dem „Achievement Emotions Questionnaire“ als Variablen definiert. Wie Sie sehen, haben wir einen Namen gewählt, der es ermöglicht, das Item von den anderen Items zu unterscheiden. Außerdem sollte auf den ersten Blick erkennbar sein, aus welchem Fragebogen das Item stammt und zu welcher Skala es gehört. </w:t>
      </w:r>
    </w:p>
    <w:p w14:paraId="28F84A5F" w14:textId="6E5F618B"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2. </w:t>
      </w:r>
      <w:r w:rsidRPr="00BB44A1">
        <w:rPr>
          <w:rFonts w:ascii="Arial" w:eastAsia="Times New Roman" w:hAnsi="Arial" w:cs="Arial"/>
          <w:color w:val="000000"/>
          <w:kern w:val="0"/>
          <w:lang w:eastAsia="de-DE"/>
          <w14:ligatures w14:val="none"/>
        </w:rPr>
        <w:t>Der Variablentyp ist „numerisch“, denn die Teilnehmenden haben das Item auf einer Skala von 1-5 beantwortet. </w:t>
      </w:r>
    </w:p>
    <w:p w14:paraId="5849EC10" w14:textId="536B7007"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3. </w:t>
      </w:r>
      <w:r w:rsidRPr="00BB44A1">
        <w:rPr>
          <w:rFonts w:ascii="Arial" w:eastAsia="Times New Roman" w:hAnsi="Arial" w:cs="Arial"/>
          <w:color w:val="000000"/>
          <w:kern w:val="0"/>
          <w:lang w:eastAsia="de-DE"/>
          <w14:ligatures w14:val="none"/>
        </w:rPr>
        <w:t>Die Eingabe kann höchstens ein Zeichen beinhalten. Durch die Spezifizierung der Breite können wir im Vorhinein verhindern, dass wir bei der Eingabe beispielsweise aus Versehen 11 statt 1 tippen. </w:t>
      </w:r>
    </w:p>
    <w:p w14:paraId="26F1FB94" w14:textId="3736468D"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4. </w:t>
      </w:r>
      <w:r w:rsidRPr="00BB44A1">
        <w:rPr>
          <w:rFonts w:ascii="Arial" w:eastAsia="Times New Roman" w:hAnsi="Arial" w:cs="Arial"/>
          <w:color w:val="000000"/>
          <w:kern w:val="0"/>
          <w:lang w:eastAsia="de-DE"/>
          <w14:ligatures w14:val="none"/>
        </w:rPr>
        <w:t>Es sollen keine Dezimalstellen möglich sein.</w:t>
      </w:r>
    </w:p>
    <w:p w14:paraId="2C4D2778" w14:textId="19C2E4FA" w:rsidR="00BB44A1" w:rsidRPr="00BB44A1" w:rsidRDefault="00BB44A1" w:rsidP="00BB44A1">
      <w:pPr>
        <w:spacing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5. </w:t>
      </w:r>
      <w:r w:rsidRPr="00BB44A1">
        <w:rPr>
          <w:rFonts w:ascii="Arial" w:eastAsia="Times New Roman" w:hAnsi="Arial" w:cs="Arial"/>
          <w:color w:val="000000"/>
          <w:kern w:val="0"/>
          <w:lang w:eastAsia="de-DE"/>
          <w14:ligatures w14:val="none"/>
        </w:rPr>
        <w:t>In der Variablenbeschreibung sollte sowohl der Name der Variable, der Name der Skala, der Name des Fragebogens als auch der genaue Wortlaut des Items enthalten sein. </w:t>
      </w:r>
    </w:p>
    <w:p w14:paraId="26F0041B" w14:textId="012D74BF"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lastRenderedPageBreak/>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Containers/UBF8T346G9.ms/WebArchiveCopyPasteTempFiles/com.microsoft.Word/image-rncEPW2o.png"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79C83241" wp14:editId="4DEEE985">
            <wp:extent cx="5307742" cy="2968053"/>
            <wp:effectExtent l="0" t="0" r="1270" b="3810"/>
            <wp:docPr id="2088542470" name="Grafik 2" descr="SPSS: W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SS: Wer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6690" cy="2973056"/>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60DA4DA8"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Auch hier sollten wir die Werte beschriften (die Skala). </w:t>
      </w:r>
    </w:p>
    <w:p w14:paraId="31E21BAB"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Wie schon bei der Variable „gender“…</w:t>
      </w:r>
    </w:p>
    <w:p w14:paraId="784570B0" w14:textId="7E659B42" w:rsidR="00BB44A1" w:rsidRPr="00BB44A1" w:rsidRDefault="00BB44A1" w:rsidP="00BB44A1">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Klicken Sie zunächst auf die entsprechende Zelle (Spalte „Werte“)</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2. </w:t>
      </w:r>
      <w:r w:rsidRPr="00BB44A1">
        <w:rPr>
          <w:rFonts w:ascii="Arial" w:eastAsia="Times New Roman" w:hAnsi="Arial" w:cs="Arial"/>
          <w:color w:val="000000"/>
          <w:kern w:val="0"/>
          <w:lang w:eastAsia="de-DE"/>
          <w14:ligatures w14:val="none"/>
        </w:rPr>
        <w:t>Als nächstes klicken Sie auf das Plus um einen Wert mit entsprechender Beschriftung hinzuzufügen.</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3. </w:t>
      </w:r>
      <w:r w:rsidRPr="00BB44A1">
        <w:rPr>
          <w:rFonts w:ascii="Arial" w:eastAsia="Times New Roman" w:hAnsi="Arial" w:cs="Arial"/>
          <w:color w:val="000000"/>
          <w:kern w:val="0"/>
          <w:lang w:eastAsia="de-DE"/>
          <w14:ligatures w14:val="none"/>
        </w:rPr>
        <w:t>Geben Sie die Werte und…</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4. </w:t>
      </w:r>
      <w:r w:rsidRPr="00BB44A1">
        <w:rPr>
          <w:rFonts w:ascii="Arial" w:eastAsia="Times New Roman" w:hAnsi="Arial" w:cs="Arial"/>
          <w:color w:val="000000"/>
          <w:kern w:val="0"/>
          <w:lang w:eastAsia="de-DE"/>
          <w14:ligatures w14:val="none"/>
        </w:rPr>
        <w:t>die Beschriftungen ein.</w:t>
      </w:r>
      <w:r>
        <w:rPr>
          <w:rFonts w:ascii="Arial" w:eastAsia="Times New Roman" w:hAnsi="Arial" w:cs="Arial"/>
          <w:color w:val="000000"/>
          <w:kern w:val="0"/>
          <w:lang w:eastAsia="de-DE"/>
          <w14:ligatures w14:val="none"/>
        </w:rPr>
        <w:t xml:space="preserve">  </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5. </w:t>
      </w:r>
      <w:r w:rsidRPr="00BB44A1">
        <w:rPr>
          <w:rFonts w:ascii="Arial" w:eastAsia="Times New Roman" w:hAnsi="Arial" w:cs="Arial"/>
          <w:color w:val="000000"/>
          <w:kern w:val="0"/>
          <w:lang w:eastAsia="de-DE"/>
          <w14:ligatures w14:val="none"/>
        </w:rPr>
        <w:t>Und bestätigen Sie mit OK.</w:t>
      </w:r>
    </w:p>
    <w:p w14:paraId="1B00F817" w14:textId="3D756F8F" w:rsidR="00BB44A1" w:rsidRPr="00BB44A1" w:rsidRDefault="00BB44A1" w:rsidP="00BB44A1">
      <w:pPr>
        <w:spacing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fldChar w:fldCharType="begin"/>
      </w:r>
      <w:r w:rsidRPr="00BB44A1">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Containers/UBF8T346G9.ms/WebArchiveCopyPasteTempFiles/com.microsoft.Word/image-tFk5MAu3.png" \* MERGEFORMATINET </w:instrText>
      </w:r>
      <w:r w:rsidRPr="00BB44A1">
        <w:rPr>
          <w:rFonts w:ascii="Arial" w:eastAsia="Times New Roman" w:hAnsi="Arial" w:cs="Arial"/>
          <w:color w:val="000000"/>
          <w:kern w:val="0"/>
          <w:lang w:eastAsia="de-DE"/>
          <w14:ligatures w14:val="none"/>
        </w:rPr>
        <w:fldChar w:fldCharType="separate"/>
      </w:r>
      <w:r w:rsidRPr="00BB44A1">
        <w:rPr>
          <w:rFonts w:ascii="Arial" w:eastAsia="Times New Roman" w:hAnsi="Arial" w:cs="Arial"/>
          <w:noProof/>
          <w:color w:val="000000"/>
          <w:kern w:val="0"/>
          <w:lang w:eastAsia="de-DE"/>
          <w14:ligatures w14:val="none"/>
        </w:rPr>
        <w:drawing>
          <wp:inline distT="0" distB="0" distL="0" distR="0" wp14:anchorId="103CEC51" wp14:editId="5D2ACC5D">
            <wp:extent cx="4871231" cy="2713220"/>
            <wp:effectExtent l="0" t="0" r="0" b="5080"/>
            <wp:docPr id="1030348573" name="Grafik 1" descr="SPSS: Werte kopieren und ein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SS: Werte kopieren und einfü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322" cy="2726638"/>
                    </a:xfrm>
                    <a:prstGeom prst="rect">
                      <a:avLst/>
                    </a:prstGeom>
                    <a:noFill/>
                    <a:ln>
                      <a:noFill/>
                    </a:ln>
                  </pic:spPr>
                </pic:pic>
              </a:graphicData>
            </a:graphic>
          </wp:inline>
        </w:drawing>
      </w:r>
      <w:r w:rsidRPr="00BB44A1">
        <w:rPr>
          <w:rFonts w:ascii="Arial" w:eastAsia="Times New Roman" w:hAnsi="Arial" w:cs="Arial"/>
          <w:color w:val="000000"/>
          <w:kern w:val="0"/>
          <w:lang w:eastAsia="de-DE"/>
          <w14:ligatures w14:val="none"/>
        </w:rPr>
        <w:fldChar w:fldCharType="end"/>
      </w:r>
    </w:p>
    <w:p w14:paraId="0F3A5044"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lastRenderedPageBreak/>
        <w:t>Alle Items des Fragebogens wurden mit der gleichen Antwortskala beantwortet.</w:t>
      </w:r>
    </w:p>
    <w:p w14:paraId="4B26063C" w14:textId="77777777" w:rsidR="00BB44A1" w:rsidRPr="00BB44A1" w:rsidRDefault="00BB44A1" w:rsidP="00BB44A1">
      <w:pPr>
        <w:spacing w:before="100" w:beforeAutospacing="1" w:after="100" w:afterAutospacing="1" w:line="276" w:lineRule="auto"/>
        <w:rPr>
          <w:rFonts w:ascii="Arial" w:eastAsia="Times New Roman" w:hAnsi="Arial" w:cs="Arial"/>
          <w:color w:val="000000"/>
          <w:kern w:val="0"/>
          <w:lang w:eastAsia="de-DE"/>
          <w14:ligatures w14:val="none"/>
        </w:rPr>
      </w:pPr>
      <w:r w:rsidRPr="00BB44A1">
        <w:rPr>
          <w:rFonts w:ascii="Arial" w:eastAsia="Times New Roman" w:hAnsi="Arial" w:cs="Arial"/>
          <w:color w:val="000000"/>
          <w:kern w:val="0"/>
          <w:lang w:eastAsia="de-DE"/>
          <w14:ligatures w14:val="none"/>
        </w:rPr>
        <w:t>Wir müssen die Werte nicht jedes Mal händisch eingeben, sondern können eine Zelle kopieren und in die entsprechende Zelle einfügen.</w:t>
      </w:r>
    </w:p>
    <w:p w14:paraId="0F18B900" w14:textId="710998CF" w:rsidR="00BB44A1" w:rsidRPr="00C31C18" w:rsidRDefault="00BB44A1" w:rsidP="00C31C18">
      <w:pPr>
        <w:spacing w:after="240" w:line="276" w:lineRule="auto"/>
        <w:rPr>
          <w:rFonts w:ascii="Arial" w:eastAsia="Times New Roman" w:hAnsi="Arial" w:cs="Arial"/>
          <w:color w:val="000000"/>
          <w:kern w:val="0"/>
          <w:lang w:eastAsia="de-DE"/>
          <w14:ligatures w14:val="none"/>
        </w:rPr>
      </w:pPr>
      <w:r>
        <w:rPr>
          <w:rFonts w:ascii="Arial" w:eastAsia="Times New Roman" w:hAnsi="Arial" w:cs="Arial"/>
          <w:color w:val="000000"/>
          <w:kern w:val="0"/>
          <w:lang w:eastAsia="de-DE"/>
          <w14:ligatures w14:val="none"/>
        </w:rPr>
        <w:t xml:space="preserve">1. </w:t>
      </w:r>
      <w:r w:rsidRPr="00BB44A1">
        <w:rPr>
          <w:rFonts w:ascii="Arial" w:eastAsia="Times New Roman" w:hAnsi="Arial" w:cs="Arial"/>
          <w:color w:val="000000"/>
          <w:kern w:val="0"/>
          <w:lang w:eastAsia="de-DE"/>
          <w14:ligatures w14:val="none"/>
        </w:rPr>
        <w:t>Markieren Sie dafür die Zelle, die Sie kopieren wollen und speichern Sie diese in der Zwischenablage.</w:t>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r>
      <w:r>
        <w:rPr>
          <w:rFonts w:ascii="Arial" w:eastAsia="Times New Roman" w:hAnsi="Arial" w:cs="Arial"/>
          <w:color w:val="000000"/>
          <w:kern w:val="0"/>
          <w:lang w:eastAsia="de-DE"/>
          <w14:ligatures w14:val="none"/>
        </w:rPr>
        <w:tab/>
        <w:t xml:space="preserve">    2.</w:t>
      </w:r>
      <w:r w:rsidRPr="00BB44A1">
        <w:rPr>
          <w:rFonts w:ascii="Arial" w:eastAsia="Times New Roman" w:hAnsi="Arial" w:cs="Arial"/>
          <w:color w:val="000000"/>
          <w:kern w:val="0"/>
          <w:lang w:eastAsia="de-DE"/>
          <w14:ligatures w14:val="none"/>
        </w:rPr>
        <w:t>Markieren Sie die Zelle, in die Sie das Format einfügen wollen und fügen Sie die Formatierung aus der Zwischenablage ein.</w:t>
      </w:r>
    </w:p>
    <w:p w14:paraId="3E413462" w14:textId="77777777" w:rsidR="00EB6ED9" w:rsidRPr="00CD12C1" w:rsidRDefault="00EB6ED9" w:rsidP="00EB6ED9">
      <w:pPr>
        <w:pStyle w:val="berschrift2"/>
        <w:rPr>
          <w:rFonts w:ascii="Arial" w:hAnsi="Arial" w:cs="Arial"/>
          <w:color w:val="000000"/>
          <w:sz w:val="28"/>
          <w:szCs w:val="28"/>
        </w:rPr>
      </w:pPr>
      <w:r w:rsidRPr="00CD12C1">
        <w:rPr>
          <w:rFonts w:ascii="Arial" w:hAnsi="Arial" w:cs="Arial"/>
          <w:color w:val="000000"/>
          <w:sz w:val="28"/>
          <w:szCs w:val="28"/>
        </w:rPr>
        <w:t>Items umkodieren in SPSS</w:t>
      </w:r>
    </w:p>
    <w:p w14:paraId="0693332B" w14:textId="18115586" w:rsidR="00FB046A" w:rsidRPr="00C31C18" w:rsidRDefault="00FB046A" w:rsidP="0013161D">
      <w:pPr>
        <w:pStyle w:val="StandardWeb"/>
        <w:spacing w:before="0" w:beforeAutospacing="0" w:line="276" w:lineRule="auto"/>
        <w:rPr>
          <w:rFonts w:ascii="Arial" w:hAnsi="Arial" w:cs="Arial"/>
          <w:color w:val="000000"/>
        </w:rPr>
      </w:pPr>
      <w:r w:rsidRPr="00C31C18">
        <w:rPr>
          <w:rFonts w:ascii="Arial" w:hAnsi="Arial" w:cs="Arial"/>
          <w:color w:val="000000"/>
        </w:rPr>
        <w:t>I</w:t>
      </w:r>
      <w:r w:rsidR="00EB6ED9" w:rsidRPr="00C31C18">
        <w:rPr>
          <w:rFonts w:ascii="Arial" w:hAnsi="Arial" w:cs="Arial"/>
          <w:color w:val="000000"/>
        </w:rPr>
        <w:t>n SPSS ist das Umkodieren von Items relativ einfach. Trotzdem müssen Sie dabei ein paar Dinge beachten. Unten sehen Sie eine Variante, wie Sie Ihre Items in SPSS umkodieren können. Wenn Sie die Syntax in SPSS verwenden, geht es noch schneller, allerdings beschränkt sich dieser Einführungskurs auf die Nutzeroberfläche</w:t>
      </w:r>
      <w:r w:rsidRPr="00C31C18">
        <w:rPr>
          <w:rFonts w:ascii="Arial" w:hAnsi="Arial" w:cs="Arial"/>
          <w:color w:val="000000"/>
        </w:rPr>
        <w:t>.</w:t>
      </w:r>
    </w:p>
    <w:p w14:paraId="7A43805F" w14:textId="4D45B73B" w:rsidR="00965355" w:rsidRPr="00C31C18" w:rsidRDefault="00EB6ED9" w:rsidP="00EB6ED9">
      <w:pPr>
        <w:pStyle w:val="StandardWeb"/>
        <w:spacing w:before="0" w:beforeAutospacing="0"/>
        <w:rPr>
          <w:rFonts w:ascii="Arial" w:hAnsi="Arial" w:cs="Arial"/>
          <w:color w:val="000000"/>
        </w:rPr>
      </w:pPr>
      <w:r w:rsidRPr="00C31C18">
        <w:rPr>
          <w:rFonts w:ascii="Arial" w:hAnsi="Arial" w:cs="Arial"/>
        </w:rPr>
        <w:fldChar w:fldCharType="begin"/>
      </w:r>
      <w:r w:rsidRPr="00C31C18">
        <w:rPr>
          <w:rFonts w:ascii="Arial" w:hAnsi="Arial" w:cs="Arial"/>
        </w:rPr>
        <w:instrText xml:space="preserve"> INCLUDEPICTURE "/Users/paulasantos/Library/Group Containers/UBF8T346G9.ms/WebArchiveCopyPasteTempFiles/com.microsoft.Word/image-Kw7RUw5e.png" \* MERGEFORMATINET </w:instrText>
      </w:r>
      <w:r w:rsidRPr="00C31C18">
        <w:rPr>
          <w:rFonts w:ascii="Arial" w:hAnsi="Arial" w:cs="Arial"/>
        </w:rPr>
        <w:fldChar w:fldCharType="separate"/>
      </w:r>
      <w:r w:rsidRPr="00C31C18">
        <w:rPr>
          <w:rFonts w:ascii="Arial" w:hAnsi="Arial" w:cs="Arial"/>
          <w:noProof/>
        </w:rPr>
        <w:drawing>
          <wp:inline distT="0" distB="0" distL="0" distR="0" wp14:anchorId="16F95C8C" wp14:editId="7C2157C6">
            <wp:extent cx="4966855" cy="2862840"/>
            <wp:effectExtent l="0" t="0" r="0" b="0"/>
            <wp:docPr id="810766256" name="Grafik 3"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66256" name="Grafik 3" descr="Ein Bild, das Text, Screenshot, Software, Computersymbol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045" cy="2951137"/>
                    </a:xfrm>
                    <a:prstGeom prst="rect">
                      <a:avLst/>
                    </a:prstGeom>
                    <a:noFill/>
                    <a:ln>
                      <a:noFill/>
                    </a:ln>
                  </pic:spPr>
                </pic:pic>
              </a:graphicData>
            </a:graphic>
          </wp:inline>
        </w:drawing>
      </w:r>
      <w:r w:rsidRPr="00C31C18">
        <w:rPr>
          <w:rFonts w:ascii="Arial" w:hAnsi="Arial" w:cs="Arial"/>
        </w:rPr>
        <w:fldChar w:fldCharType="end"/>
      </w:r>
    </w:p>
    <w:p w14:paraId="2256DA25" w14:textId="73311EBA" w:rsidR="00EB6ED9" w:rsidRPr="00C31C18" w:rsidRDefault="00EB6ED9" w:rsidP="0013161D">
      <w:pPr>
        <w:spacing w:before="100" w:beforeAutospacing="1" w:after="100" w:afterAutospacing="1" w:line="276" w:lineRule="auto"/>
        <w:rPr>
          <w:rFonts w:ascii="Arial" w:eastAsia="Times New Roman" w:hAnsi="Arial" w:cs="Arial"/>
          <w:color w:val="000000"/>
          <w:kern w:val="0"/>
          <w:lang w:eastAsia="de-DE"/>
          <w14:ligatures w14:val="none"/>
        </w:rPr>
      </w:pPr>
      <w:r w:rsidRPr="00C31C18">
        <w:rPr>
          <w:rFonts w:ascii="Arial" w:eastAsia="Times New Roman" w:hAnsi="Arial" w:cs="Arial"/>
          <w:color w:val="000000"/>
          <w:kern w:val="0"/>
          <w:lang w:eastAsia="de-DE"/>
          <w14:ligatures w14:val="none"/>
        </w:rPr>
        <w:t>Um ein Item in SPSS umzukodieren... </w:t>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t xml:space="preserve">       1. Wählen Sie unter dem Reiter "Transformieren"...</w:t>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r>
      <w:r w:rsidRPr="00C31C18">
        <w:rPr>
          <w:rFonts w:ascii="Arial" w:eastAsia="Times New Roman" w:hAnsi="Arial" w:cs="Arial"/>
          <w:color w:val="000000"/>
          <w:kern w:val="0"/>
          <w:lang w:eastAsia="de-DE"/>
          <w14:ligatures w14:val="none"/>
        </w:rPr>
        <w:tab/>
        <w:t xml:space="preserve">       2. Die Funktion "Umcodieren in andere Variablen" aus.</w:t>
      </w:r>
    </w:p>
    <w:p w14:paraId="6A93DCB9" w14:textId="26831529" w:rsidR="00EB6ED9" w:rsidRPr="00C31C18" w:rsidRDefault="00EB6ED9" w:rsidP="00EB6ED9">
      <w:pPr>
        <w:spacing w:before="100" w:beforeAutospacing="1" w:after="100" w:afterAutospacing="1"/>
        <w:rPr>
          <w:rFonts w:ascii="Arial" w:eastAsia="Times New Roman" w:hAnsi="Arial" w:cs="Arial"/>
          <w:color w:val="000000"/>
          <w:kern w:val="0"/>
          <w:lang w:eastAsia="de-DE"/>
          <w14:ligatures w14:val="none"/>
        </w:rPr>
      </w:pPr>
      <w:r w:rsidRPr="00C31C18">
        <w:rPr>
          <w:rFonts w:ascii="Arial" w:eastAsia="Times New Roman" w:hAnsi="Arial" w:cs="Arial"/>
          <w:noProof/>
          <w:color w:val="000000"/>
          <w:kern w:val="0"/>
          <w:lang w:eastAsia="de-DE"/>
        </w:rPr>
        <w:lastRenderedPageBreak/>
        <w:drawing>
          <wp:inline distT="0" distB="0" distL="0" distR="0" wp14:anchorId="0DCF9A7E" wp14:editId="78E82005">
            <wp:extent cx="4893972" cy="2820831"/>
            <wp:effectExtent l="0" t="0" r="0" b="0"/>
            <wp:docPr id="421548677" name="Grafik 4" descr="Ein Bild, das Screenshot, Software, Multimedia-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8677" name="Grafik 4" descr="Ein Bild, das Screenshot, Software, Multimedia-Software, Computersymbol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6082" cy="2850867"/>
                    </a:xfrm>
                    <a:prstGeom prst="rect">
                      <a:avLst/>
                    </a:prstGeom>
                  </pic:spPr>
                </pic:pic>
              </a:graphicData>
            </a:graphic>
          </wp:inline>
        </w:drawing>
      </w:r>
    </w:p>
    <w:p w14:paraId="42D443C8" w14:textId="598724C3" w:rsidR="00FB046A" w:rsidRPr="00C31C18" w:rsidRDefault="00FB046A" w:rsidP="0013161D">
      <w:pPr>
        <w:pStyle w:val="StandardWeb"/>
        <w:spacing w:line="276" w:lineRule="auto"/>
        <w:rPr>
          <w:rFonts w:ascii="Arial" w:hAnsi="Arial" w:cs="Arial"/>
          <w:color w:val="000000"/>
        </w:rPr>
      </w:pPr>
      <w:r w:rsidRPr="00C31C18">
        <w:rPr>
          <w:rFonts w:ascii="Arial" w:hAnsi="Arial" w:cs="Arial"/>
          <w:color w:val="000000"/>
        </w:rPr>
        <w:t>1. Nun markieren Sie das Item, welches Sie umkodieren möchten. </w:t>
      </w:r>
      <w:r w:rsidRPr="00C31C18">
        <w:rPr>
          <w:rFonts w:ascii="Arial" w:hAnsi="Arial" w:cs="Arial"/>
          <w:color w:val="000000"/>
        </w:rPr>
        <w:tab/>
      </w:r>
      <w:r w:rsidRPr="00C31C18">
        <w:rPr>
          <w:rFonts w:ascii="Arial" w:hAnsi="Arial" w:cs="Arial"/>
          <w:color w:val="000000"/>
        </w:rPr>
        <w:tab/>
        <w:t xml:space="preserve">   </w:t>
      </w:r>
      <w:r w:rsidR="00C31C18">
        <w:rPr>
          <w:rFonts w:ascii="Arial" w:hAnsi="Arial" w:cs="Arial"/>
          <w:color w:val="000000"/>
        </w:rPr>
        <w:t xml:space="preserve">    </w:t>
      </w:r>
      <w:r w:rsidRPr="00C31C18">
        <w:rPr>
          <w:rFonts w:ascii="Arial" w:hAnsi="Arial" w:cs="Arial"/>
          <w:color w:val="000000"/>
        </w:rPr>
        <w:t>2. Und bewegen es mit einem Klick auf den Rechtspfeil in das Feld auf der rechten Seite.</w:t>
      </w:r>
    </w:p>
    <w:p w14:paraId="55AFC8EB" w14:textId="64392FB6" w:rsidR="00FB046A" w:rsidRPr="00C31C18" w:rsidRDefault="00FB046A" w:rsidP="00FB046A">
      <w:pPr>
        <w:pStyle w:val="StandardWeb"/>
        <w:rPr>
          <w:rFonts w:ascii="Arial" w:hAnsi="Arial" w:cs="Arial"/>
          <w:color w:val="000000"/>
        </w:rPr>
      </w:pPr>
      <w:r w:rsidRPr="00C31C18">
        <w:rPr>
          <w:rFonts w:ascii="Arial" w:hAnsi="Arial" w:cs="Arial"/>
        </w:rPr>
        <w:fldChar w:fldCharType="begin"/>
      </w:r>
      <w:r w:rsidRPr="00C31C18">
        <w:rPr>
          <w:rFonts w:ascii="Arial" w:hAnsi="Arial" w:cs="Arial"/>
        </w:rPr>
        <w:instrText xml:space="preserve"> INCLUDEPICTURE "/Users/paulasantos/Library/Group Containers/UBF8T346G9.ms/WebArchiveCopyPasteTempFiles/com.microsoft.Word/image-8yJPfofN.png" \* MERGEFORMATINET </w:instrText>
      </w:r>
      <w:r w:rsidRPr="00C31C18">
        <w:rPr>
          <w:rFonts w:ascii="Arial" w:hAnsi="Arial" w:cs="Arial"/>
        </w:rPr>
        <w:fldChar w:fldCharType="separate"/>
      </w:r>
      <w:r w:rsidRPr="00C31C18">
        <w:rPr>
          <w:rFonts w:ascii="Arial" w:hAnsi="Arial" w:cs="Arial"/>
          <w:noProof/>
        </w:rPr>
        <w:drawing>
          <wp:inline distT="0" distB="0" distL="0" distR="0" wp14:anchorId="5400B368" wp14:editId="00E88E09">
            <wp:extent cx="4662152" cy="2685157"/>
            <wp:effectExtent l="0" t="0" r="0" b="0"/>
            <wp:docPr id="1965518600" name="Grafik 5" descr="Ein Bild, das Screenshot, Software, Multimedia-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8600" name="Grafik 5" descr="Ein Bild, das Screenshot, Software, Multimedia-Software, Computersymbol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0923" cy="2701727"/>
                    </a:xfrm>
                    <a:prstGeom prst="rect">
                      <a:avLst/>
                    </a:prstGeom>
                    <a:noFill/>
                    <a:ln>
                      <a:noFill/>
                    </a:ln>
                  </pic:spPr>
                </pic:pic>
              </a:graphicData>
            </a:graphic>
          </wp:inline>
        </w:drawing>
      </w:r>
      <w:r w:rsidRPr="00C31C18">
        <w:rPr>
          <w:rFonts w:ascii="Arial" w:hAnsi="Arial" w:cs="Arial"/>
        </w:rPr>
        <w:fldChar w:fldCharType="end"/>
      </w:r>
    </w:p>
    <w:p w14:paraId="6BEE3983" w14:textId="5DD5C724" w:rsidR="00FB046A" w:rsidRPr="00C31C18" w:rsidRDefault="00FB046A" w:rsidP="0013161D">
      <w:pPr>
        <w:pStyle w:val="StandardWeb"/>
        <w:spacing w:line="276" w:lineRule="auto"/>
        <w:rPr>
          <w:rFonts w:ascii="Arial" w:hAnsi="Arial" w:cs="Arial"/>
          <w:color w:val="000000"/>
        </w:rPr>
      </w:pPr>
      <w:r w:rsidRPr="00C31C18">
        <w:rPr>
          <w:rFonts w:ascii="Arial" w:hAnsi="Arial" w:cs="Arial"/>
          <w:color w:val="000000"/>
        </w:rPr>
        <w:t>1. Ganz rechts unter "Ausgabevariable" können Sie den Namen der nun neu entstehenden Variable eintragen. Hier tragen wir den Namen der ursprünglichen Variable ein und lassen das "_r" weg, da wir mit diesem Anhängsel die invertierten Items markiert haben.</w:t>
      </w:r>
      <w:r w:rsidRPr="00C31C18">
        <w:rPr>
          <w:rFonts w:ascii="Arial" w:hAnsi="Arial" w:cs="Arial"/>
          <w:color w:val="000000"/>
        </w:rPr>
        <w:tab/>
        <w:t xml:space="preserve">       </w:t>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r>
      <w:r w:rsidR="00C31C18">
        <w:rPr>
          <w:rFonts w:ascii="Arial" w:hAnsi="Arial" w:cs="Arial"/>
          <w:color w:val="000000"/>
        </w:rPr>
        <w:tab/>
        <w:t xml:space="preserve">      </w:t>
      </w:r>
      <w:r w:rsidRPr="00C31C18">
        <w:rPr>
          <w:rFonts w:ascii="Arial" w:hAnsi="Arial" w:cs="Arial"/>
          <w:color w:val="000000"/>
        </w:rPr>
        <w:t>2. Klicken Sie nun auf „Ändern“, um Ihre Eingabe zu bestätigen.</w:t>
      </w:r>
      <w:r w:rsidRPr="00C31C18">
        <w:rPr>
          <w:rFonts w:ascii="Arial" w:hAnsi="Arial" w:cs="Arial"/>
          <w:color w:val="000000"/>
        </w:rPr>
        <w:tab/>
      </w:r>
      <w:r w:rsidRPr="00C31C18">
        <w:rPr>
          <w:rFonts w:ascii="Arial" w:hAnsi="Arial" w:cs="Arial"/>
          <w:color w:val="000000"/>
        </w:rPr>
        <w:tab/>
      </w:r>
      <w:r w:rsidRPr="00C31C18">
        <w:rPr>
          <w:rFonts w:ascii="Arial" w:hAnsi="Arial" w:cs="Arial"/>
          <w:color w:val="000000"/>
        </w:rPr>
        <w:tab/>
        <w:t xml:space="preserve">                   3. Im mittleren Feld erscheint nun der Name der Ausgabevariablen. </w:t>
      </w:r>
      <w:r w:rsidRPr="00C31C18">
        <w:rPr>
          <w:rFonts w:ascii="Arial" w:hAnsi="Arial" w:cs="Arial"/>
          <w:color w:val="000000"/>
        </w:rPr>
        <w:tab/>
      </w:r>
      <w:r w:rsidRPr="00C31C18">
        <w:rPr>
          <w:rFonts w:ascii="Arial" w:hAnsi="Arial" w:cs="Arial"/>
          <w:color w:val="000000"/>
        </w:rPr>
        <w:tab/>
        <w:t xml:space="preserve">                   4. Klicken Sie nun auf "Alte und neue Werte..." um fortzufahren.</w:t>
      </w:r>
    </w:p>
    <w:p w14:paraId="1BC37B24" w14:textId="70258999" w:rsidR="0013161D" w:rsidRPr="00BB44A1" w:rsidRDefault="00FB046A" w:rsidP="00FB046A">
      <w:pPr>
        <w:pStyle w:val="StandardWeb"/>
      </w:pPr>
      <w:r>
        <w:lastRenderedPageBreak/>
        <w:fldChar w:fldCharType="begin"/>
      </w:r>
      <w:r>
        <w:instrText xml:space="preserve"> INCLUDEPICTURE "/Users/paulasantos/Library/Group Containers/UBF8T346G9.ms/WebArchiveCopyPasteTempFiles/com.microsoft.Word/image-HRr5mhk9.png" \* MERGEFORMATINET </w:instrText>
      </w:r>
      <w:r>
        <w:fldChar w:fldCharType="separate"/>
      </w:r>
      <w:r>
        <w:rPr>
          <w:noProof/>
        </w:rPr>
        <w:drawing>
          <wp:inline distT="0" distB="0" distL="0" distR="0" wp14:anchorId="67533265" wp14:editId="731828F7">
            <wp:extent cx="4481848" cy="2580323"/>
            <wp:effectExtent l="0" t="0" r="1270" b="0"/>
            <wp:docPr id="672070105" name="Grafik 6" descr="Ein Bild, das Screenshot, Software, Multimedia-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70105" name="Grafik 6" descr="Ein Bild, das Screenshot, Software, Multimedia-Software, Computersymbol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6867" cy="2588970"/>
                    </a:xfrm>
                    <a:prstGeom prst="rect">
                      <a:avLst/>
                    </a:prstGeom>
                    <a:noFill/>
                    <a:ln>
                      <a:noFill/>
                    </a:ln>
                  </pic:spPr>
                </pic:pic>
              </a:graphicData>
            </a:graphic>
          </wp:inline>
        </w:drawing>
      </w:r>
      <w:r>
        <w:fldChar w:fldCharType="end"/>
      </w:r>
    </w:p>
    <w:p w14:paraId="20646278" w14:textId="2939717C" w:rsidR="00FB046A" w:rsidRDefault="00FB046A" w:rsidP="0013161D">
      <w:pPr>
        <w:pStyle w:val="StandardWeb"/>
        <w:spacing w:line="276" w:lineRule="auto"/>
        <w:rPr>
          <w:rFonts w:ascii="Arial" w:hAnsi="Arial" w:cs="Arial"/>
          <w:color w:val="000000"/>
        </w:rPr>
      </w:pPr>
      <w:r w:rsidRPr="00FB046A">
        <w:rPr>
          <w:rFonts w:ascii="Arial" w:hAnsi="Arial" w:cs="Arial"/>
          <w:color w:val="000000"/>
        </w:rPr>
        <w:t>1.</w:t>
      </w:r>
      <w:r>
        <w:rPr>
          <w:rFonts w:ascii="Arial" w:hAnsi="Arial" w:cs="Arial"/>
          <w:color w:val="000000"/>
        </w:rPr>
        <w:t xml:space="preserve"> Unter "Wert" im Feld "Alter Wert" geben Sie den ursprünglichen Wert ein, also den, den Sie verändern möchten.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2. Unter "Wert" im Feld "Neuer Wert" geben Sie den neuen Wert ein, also der, der anstelle des alten Wertes eingetragen werden soll.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3. Nun klicken Sie auf "Hinzufügen".</w:t>
      </w:r>
    </w:p>
    <w:p w14:paraId="2FC89F76" w14:textId="7484D5BA" w:rsidR="00FB046A" w:rsidRPr="00FB046A" w:rsidRDefault="00FB046A" w:rsidP="00FB046A">
      <w:pPr>
        <w:rPr>
          <w:rFonts w:ascii="Times New Roman" w:eastAsia="Times New Roman" w:hAnsi="Times New Roman" w:cs="Times New Roman"/>
          <w:kern w:val="0"/>
          <w:lang w:eastAsia="de-DE"/>
          <w14:ligatures w14:val="none"/>
        </w:rPr>
      </w:pPr>
      <w:r w:rsidRPr="00FB046A">
        <w:rPr>
          <w:rFonts w:ascii="Times New Roman" w:eastAsia="Times New Roman" w:hAnsi="Times New Roman" w:cs="Times New Roman"/>
          <w:kern w:val="0"/>
          <w:lang w:eastAsia="de-DE"/>
          <w14:ligatures w14:val="none"/>
        </w:rPr>
        <w:fldChar w:fldCharType="begin"/>
      </w:r>
      <w:r w:rsidRPr="00FB046A">
        <w:rPr>
          <w:rFonts w:ascii="Times New Roman" w:eastAsia="Times New Roman" w:hAnsi="Times New Roman" w:cs="Times New Roman"/>
          <w:kern w:val="0"/>
          <w:lang w:eastAsia="de-DE"/>
          <w14:ligatures w14:val="none"/>
        </w:rPr>
        <w:instrText xml:space="preserve"> INCLUDEPICTURE "/Users/paulasantos/Library/Group Containers/UBF8T346G9.ms/WebArchiveCopyPasteTempFiles/com.microsoft.Word/image-XgLmc1YD.png" \* MERGEFORMATINET </w:instrText>
      </w:r>
      <w:r w:rsidRPr="00FB046A">
        <w:rPr>
          <w:rFonts w:ascii="Times New Roman" w:eastAsia="Times New Roman" w:hAnsi="Times New Roman" w:cs="Times New Roman"/>
          <w:kern w:val="0"/>
          <w:lang w:eastAsia="de-DE"/>
          <w14:ligatures w14:val="none"/>
        </w:rPr>
        <w:fldChar w:fldCharType="separate"/>
      </w:r>
      <w:r w:rsidRPr="00FB046A">
        <w:rPr>
          <w:rFonts w:ascii="Times New Roman" w:eastAsia="Times New Roman" w:hAnsi="Times New Roman" w:cs="Times New Roman"/>
          <w:noProof/>
          <w:kern w:val="0"/>
          <w:lang w:eastAsia="de-DE"/>
          <w14:ligatures w14:val="none"/>
        </w:rPr>
        <w:drawing>
          <wp:inline distT="0" distB="0" distL="0" distR="0" wp14:anchorId="3209748A" wp14:editId="1695277A">
            <wp:extent cx="4627878" cy="2665927"/>
            <wp:effectExtent l="0" t="0" r="0" b="1270"/>
            <wp:docPr id="892280505" name="Grafik 7" descr="Ein Bild, das Screenshot, Software, Multimedia-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0505" name="Grafik 7" descr="Ein Bild, das Screenshot, Software, Multimedia-Software, Webseit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6232" cy="2682260"/>
                    </a:xfrm>
                    <a:prstGeom prst="rect">
                      <a:avLst/>
                    </a:prstGeom>
                    <a:noFill/>
                    <a:ln>
                      <a:noFill/>
                    </a:ln>
                  </pic:spPr>
                </pic:pic>
              </a:graphicData>
            </a:graphic>
          </wp:inline>
        </w:drawing>
      </w:r>
      <w:r w:rsidRPr="00FB046A">
        <w:rPr>
          <w:rFonts w:ascii="Times New Roman" w:eastAsia="Times New Roman" w:hAnsi="Times New Roman" w:cs="Times New Roman"/>
          <w:kern w:val="0"/>
          <w:lang w:eastAsia="de-DE"/>
          <w14:ligatures w14:val="none"/>
        </w:rPr>
        <w:fldChar w:fldCharType="end"/>
      </w:r>
    </w:p>
    <w:p w14:paraId="3E9A36BA" w14:textId="77777777" w:rsidR="00FB046A" w:rsidRPr="00FB046A" w:rsidRDefault="00FB046A" w:rsidP="00FB046A">
      <w:pPr>
        <w:rPr>
          <w:rFonts w:ascii="Times New Roman" w:eastAsia="Times New Roman" w:hAnsi="Times New Roman" w:cs="Times New Roman"/>
          <w:kern w:val="0"/>
          <w:lang w:eastAsia="de-DE"/>
          <w14:ligatures w14:val="none"/>
        </w:rPr>
      </w:pPr>
    </w:p>
    <w:p w14:paraId="41957FA6" w14:textId="77777777" w:rsidR="00FB046A" w:rsidRDefault="00FB046A" w:rsidP="0013161D">
      <w:pPr>
        <w:pStyle w:val="StandardWeb"/>
        <w:spacing w:line="276" w:lineRule="auto"/>
        <w:rPr>
          <w:rFonts w:ascii="Arial" w:hAnsi="Arial" w:cs="Arial"/>
          <w:color w:val="000000"/>
        </w:rPr>
      </w:pPr>
      <w:r>
        <w:rPr>
          <w:rFonts w:ascii="Arial" w:hAnsi="Arial" w:cs="Arial"/>
          <w:color w:val="000000"/>
        </w:rPr>
        <w:t>Durch Klicken auf "Hinzufügen" haben Sie den Befehl in das Kommandofeld bewegt.</w:t>
      </w:r>
    </w:p>
    <w:p w14:paraId="6CE7A006" w14:textId="028B99D3" w:rsidR="00FB046A" w:rsidRDefault="00FB046A" w:rsidP="0013161D">
      <w:pPr>
        <w:pStyle w:val="StandardWeb"/>
        <w:spacing w:line="276" w:lineRule="auto"/>
        <w:rPr>
          <w:rFonts w:ascii="Arial" w:hAnsi="Arial" w:cs="Arial"/>
          <w:color w:val="000000"/>
        </w:rPr>
      </w:pPr>
      <w:r w:rsidRPr="00FB046A">
        <w:rPr>
          <w:rFonts w:ascii="Arial" w:hAnsi="Arial" w:cs="Arial"/>
          <w:color w:val="000000"/>
        </w:rPr>
        <w:t>1.</w:t>
      </w:r>
      <w:r>
        <w:rPr>
          <w:rFonts w:ascii="Arial" w:hAnsi="Arial" w:cs="Arial"/>
          <w:color w:val="000000"/>
        </w:rPr>
        <w:t xml:space="preserve"> Verfahren Sie mit allen anderen Werten sowie mit dem ersten, bis alle alten Werte neue Werte zugeordnet wurden (natürlich müssten Sie den Befehl "3 --&gt; 3" nicht extra hinzufügen, dies dient hier nur der Übersichtlichkeit). </w:t>
      </w:r>
      <w:r>
        <w:rPr>
          <w:rFonts w:ascii="Arial" w:hAnsi="Arial" w:cs="Arial"/>
          <w:color w:val="000000"/>
        </w:rPr>
        <w:tab/>
      </w:r>
      <w:r>
        <w:rPr>
          <w:rFonts w:ascii="Arial" w:hAnsi="Arial" w:cs="Arial"/>
          <w:color w:val="000000"/>
        </w:rPr>
        <w:tab/>
      </w:r>
      <w:r>
        <w:rPr>
          <w:rFonts w:ascii="Arial" w:hAnsi="Arial" w:cs="Arial"/>
          <w:color w:val="000000"/>
        </w:rPr>
        <w:tab/>
        <w:t xml:space="preserve">                  2. Bestätigen Sie nun alles mit einem Klick auf "Weiter".</w:t>
      </w:r>
    </w:p>
    <w:p w14:paraId="666F71B4" w14:textId="77777777" w:rsidR="0013161D" w:rsidRDefault="00FB046A" w:rsidP="0013161D">
      <w:pPr>
        <w:pStyle w:val="StandardWeb"/>
      </w:pPr>
      <w:r>
        <w:lastRenderedPageBreak/>
        <w:fldChar w:fldCharType="begin"/>
      </w:r>
      <w:r>
        <w:instrText xml:space="preserve"> INCLUDEPICTURE "/Users/paulasantos/Library/Group Containers/UBF8T346G9.ms/WebArchiveCopyPasteTempFiles/com.microsoft.Word/image-ce4synVP.png" \* MERGEFORMATINET </w:instrText>
      </w:r>
      <w:r>
        <w:fldChar w:fldCharType="separate"/>
      </w:r>
      <w:r>
        <w:rPr>
          <w:noProof/>
        </w:rPr>
        <w:drawing>
          <wp:inline distT="0" distB="0" distL="0" distR="0" wp14:anchorId="2C75A477" wp14:editId="1A7506DE">
            <wp:extent cx="4597758" cy="2647056"/>
            <wp:effectExtent l="0" t="0" r="0" b="0"/>
            <wp:docPr id="541088336" name="Grafik 8" descr="Ein Bild, das Text, Software, Screenshot,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8336" name="Grafik 8" descr="Ein Bild, das Text, Software, Screenshot, Computersymbol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3744" cy="2656259"/>
                    </a:xfrm>
                    <a:prstGeom prst="rect">
                      <a:avLst/>
                    </a:prstGeom>
                    <a:noFill/>
                    <a:ln>
                      <a:noFill/>
                    </a:ln>
                  </pic:spPr>
                </pic:pic>
              </a:graphicData>
            </a:graphic>
          </wp:inline>
        </w:drawing>
      </w:r>
      <w:r>
        <w:fldChar w:fldCharType="end"/>
      </w:r>
    </w:p>
    <w:p w14:paraId="69936881" w14:textId="03F4EE87" w:rsidR="00FB046A" w:rsidRPr="00FB046A" w:rsidRDefault="00FB046A" w:rsidP="0013161D">
      <w:pPr>
        <w:pStyle w:val="StandardWeb"/>
      </w:pPr>
      <w:r w:rsidRPr="00FB046A">
        <w:rPr>
          <w:rFonts w:ascii="Arial" w:hAnsi="Arial" w:cs="Arial"/>
          <w:color w:val="000000"/>
        </w:rPr>
        <w:t>Die neue Variable erscheint nun in Ihrer Variablenansicht.</w:t>
      </w:r>
    </w:p>
    <w:p w14:paraId="58BF385C" w14:textId="1E4AC89A" w:rsidR="00FB046A" w:rsidRDefault="00FB046A" w:rsidP="00FB046A">
      <w:pPr>
        <w:pStyle w:val="StandardWeb"/>
      </w:pPr>
      <w:r>
        <w:fldChar w:fldCharType="begin"/>
      </w:r>
      <w:r>
        <w:instrText xml:space="preserve"> INCLUDEPICTURE "/Users/paulasantos/Library/Group Containers/UBF8T346G9.ms/WebArchiveCopyPasteTempFiles/com.microsoft.Word/image-E7GhNXt9.png" \* MERGEFORMATINET </w:instrText>
      </w:r>
      <w:r>
        <w:fldChar w:fldCharType="separate"/>
      </w:r>
      <w:r>
        <w:rPr>
          <w:noProof/>
        </w:rPr>
        <w:drawing>
          <wp:inline distT="0" distB="0" distL="0" distR="0" wp14:anchorId="3BCF9B49" wp14:editId="53A5CB4C">
            <wp:extent cx="4535846" cy="2614411"/>
            <wp:effectExtent l="0" t="0" r="0" b="1905"/>
            <wp:docPr id="1399348449" name="Grafik 9" descr="Ein Bild, das Text, Software, Screenshot,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48449" name="Grafik 9" descr="Ein Bild, das Text, Software, Screenshot, Computersymbol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5048" cy="2631243"/>
                    </a:xfrm>
                    <a:prstGeom prst="rect">
                      <a:avLst/>
                    </a:prstGeom>
                    <a:noFill/>
                    <a:ln>
                      <a:noFill/>
                    </a:ln>
                  </pic:spPr>
                </pic:pic>
              </a:graphicData>
            </a:graphic>
          </wp:inline>
        </w:drawing>
      </w:r>
      <w:r>
        <w:fldChar w:fldCharType="end"/>
      </w:r>
    </w:p>
    <w:p w14:paraId="76A78C35" w14:textId="4DA96276" w:rsidR="00FB046A" w:rsidRDefault="00FB046A" w:rsidP="0013161D">
      <w:pPr>
        <w:pStyle w:val="StandardWeb"/>
        <w:spacing w:line="276" w:lineRule="auto"/>
        <w:rPr>
          <w:rFonts w:ascii="Arial" w:hAnsi="Arial" w:cs="Arial"/>
          <w:color w:val="000000"/>
        </w:rPr>
      </w:pPr>
      <w:r>
        <w:rPr>
          <w:rFonts w:ascii="Arial" w:hAnsi="Arial" w:cs="Arial"/>
          <w:color w:val="000000"/>
        </w:rPr>
        <w:t>Sortieren Sie Ihre neue Variable nun an eine geeignete Stelle. Hier sehen Sie nun, dass es ein noch invertiertes Item im Datensatz gibt, das das Anhängsel "_r" aufweist. Das neue Item ist umkodiert und ist nicht mit diesem Anhängsel ausgestattet.</w:t>
      </w:r>
      <w:r>
        <w:rPr>
          <w:rFonts w:ascii="Arial" w:hAnsi="Arial" w:cs="Arial"/>
          <w:color w:val="000000"/>
        </w:rPr>
        <w:tab/>
        <w:t>Nun sollten Sie Ihre Variable in geeigneter Weise beschriften. Machen Sie hier auch in der Beschreibung der Variablen deutlich, dass es sich um ein umkodiertes Item handelt.</w:t>
      </w:r>
    </w:p>
    <w:p w14:paraId="7F21BB97" w14:textId="564773A9" w:rsidR="00FB046A" w:rsidRDefault="00FB046A" w:rsidP="00FB046A">
      <w:pPr>
        <w:pStyle w:val="StandardWeb"/>
        <w:rPr>
          <w:rFonts w:ascii="Arial" w:hAnsi="Arial" w:cs="Arial"/>
          <w:color w:val="000000"/>
        </w:rPr>
      </w:pPr>
      <w:r>
        <w:lastRenderedPageBreak/>
        <w:fldChar w:fldCharType="begin"/>
      </w:r>
      <w:r>
        <w:instrText xml:space="preserve"> INCLUDEPICTURE "/Users/paulasantos/Library/Group Containers/UBF8T346G9.ms/WebArchiveCopyPasteTempFiles/com.microsoft.Word/image-79oJ4Ctg.png" \* MERGEFORMATINET </w:instrText>
      </w:r>
      <w:r>
        <w:fldChar w:fldCharType="separate"/>
      </w:r>
      <w:r>
        <w:rPr>
          <w:noProof/>
        </w:rPr>
        <w:drawing>
          <wp:inline distT="0" distB="0" distL="0" distR="0" wp14:anchorId="49F4C8CE" wp14:editId="6A477D7B">
            <wp:extent cx="4535805" cy="2611388"/>
            <wp:effectExtent l="0" t="0" r="0" b="5080"/>
            <wp:docPr id="1882097338" name="Grafik 10" descr="Ein Bild, das Screenshot, Tex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7338" name="Grafik 10" descr="Ein Bild, das Screenshot, Text, Software, Computersymbol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8645" cy="2624537"/>
                    </a:xfrm>
                    <a:prstGeom prst="rect">
                      <a:avLst/>
                    </a:prstGeom>
                    <a:noFill/>
                    <a:ln>
                      <a:noFill/>
                    </a:ln>
                  </pic:spPr>
                </pic:pic>
              </a:graphicData>
            </a:graphic>
          </wp:inline>
        </w:drawing>
      </w:r>
      <w:r>
        <w:fldChar w:fldCharType="end"/>
      </w:r>
    </w:p>
    <w:p w14:paraId="4EEA79BE" w14:textId="24E71757" w:rsidR="00EB6ED9" w:rsidRDefault="00FB046A" w:rsidP="0013161D">
      <w:pPr>
        <w:pStyle w:val="StandardWeb"/>
        <w:spacing w:line="276" w:lineRule="auto"/>
        <w:rPr>
          <w:rFonts w:ascii="Arial" w:hAnsi="Arial" w:cs="Arial"/>
          <w:color w:val="000000"/>
        </w:rPr>
      </w:pPr>
      <w:r>
        <w:rPr>
          <w:rFonts w:ascii="Arial" w:hAnsi="Arial" w:cs="Arial"/>
          <w:color w:val="000000"/>
        </w:rPr>
        <w:t>Als nächstes können Sie zur Sicherheit auch in der Wertebeschriftung noch kenntlich machen, dass es sich um ein umkodiertes Item handelt.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Im letzten Schritt können Sie das ursprüngliche, invertierte Item aus Ihrem Datensatz löschen.</w:t>
      </w:r>
    </w:p>
    <w:p w14:paraId="4B6B1F64" w14:textId="77777777" w:rsidR="00CD12C1" w:rsidRPr="00CD12C1" w:rsidRDefault="00CD12C1" w:rsidP="00CD12C1">
      <w:pPr>
        <w:pStyle w:val="StandardWeb"/>
        <w:spacing w:line="276" w:lineRule="auto"/>
        <w:rPr>
          <w:rFonts w:ascii="Arial" w:hAnsi="Arial" w:cs="Arial"/>
          <w:b/>
          <w:bCs/>
          <w:color w:val="000000"/>
          <w:sz w:val="28"/>
          <w:szCs w:val="28"/>
        </w:rPr>
      </w:pPr>
      <w:r w:rsidRPr="00CD12C1">
        <w:rPr>
          <w:rFonts w:ascii="Arial" w:hAnsi="Arial" w:cs="Arial"/>
          <w:b/>
          <w:bCs/>
          <w:color w:val="000000"/>
          <w:sz w:val="28"/>
          <w:szCs w:val="28"/>
        </w:rPr>
        <w:t>Übung: Items umkodieren</w:t>
      </w:r>
    </w:p>
    <w:p w14:paraId="67A029A6" w14:textId="77777777" w:rsidR="00CD12C1" w:rsidRPr="00CD12C1" w:rsidRDefault="00CD12C1" w:rsidP="00CD12C1">
      <w:pPr>
        <w:pStyle w:val="StandardWeb"/>
        <w:spacing w:line="276" w:lineRule="auto"/>
        <w:rPr>
          <w:rFonts w:ascii="Arial" w:hAnsi="Arial" w:cs="Arial"/>
          <w:color w:val="000000"/>
        </w:rPr>
      </w:pPr>
      <w:r w:rsidRPr="00CD12C1">
        <w:rPr>
          <w:rFonts w:ascii="Arial" w:hAnsi="Arial" w:cs="Arial"/>
          <w:color w:val="000000"/>
        </w:rPr>
        <w:t>Kodieren Sie auch die restlichen Items im aktuellen Datensatz um. </w:t>
      </w:r>
      <w:r w:rsidRPr="00CD12C1">
        <w:rPr>
          <w:rFonts w:ascii="Arial" w:hAnsi="Arial" w:cs="Arial"/>
          <w:b/>
          <w:bCs/>
          <w:color w:val="000000"/>
        </w:rPr>
        <w:t>Nutzen Sie dafür den Datensatz "Studienmotivation1", den Sie im Moodlekurs finden.</w:t>
      </w:r>
      <w:r w:rsidRPr="00CD12C1">
        <w:rPr>
          <w:rFonts w:ascii="Arial" w:hAnsi="Arial" w:cs="Arial"/>
          <w:color w:val="000000"/>
        </w:rPr>
        <w:t> Die invertierten Items sind entsprechend gekennzeichnet. </w:t>
      </w:r>
    </w:p>
    <w:p w14:paraId="066ABBD8" w14:textId="77777777" w:rsidR="00CD12C1" w:rsidRPr="00CD12C1" w:rsidRDefault="00CD12C1" w:rsidP="00CD12C1">
      <w:pPr>
        <w:pStyle w:val="StandardWeb"/>
        <w:spacing w:line="276" w:lineRule="auto"/>
        <w:rPr>
          <w:rFonts w:ascii="Arial" w:hAnsi="Arial" w:cs="Arial"/>
          <w:color w:val="000000"/>
        </w:rPr>
      </w:pPr>
      <w:r w:rsidRPr="00CD12C1">
        <w:rPr>
          <w:rFonts w:ascii="Arial" w:hAnsi="Arial" w:cs="Arial"/>
          <w:color w:val="000000"/>
        </w:rPr>
        <w:t>1. Kodieren Sie alle invertierten Items um.</w:t>
      </w:r>
    </w:p>
    <w:p w14:paraId="47B50E95" w14:textId="77777777" w:rsidR="00CD12C1" w:rsidRPr="00CD12C1" w:rsidRDefault="00CD12C1" w:rsidP="00CD12C1">
      <w:pPr>
        <w:pStyle w:val="StandardWeb"/>
        <w:spacing w:line="276" w:lineRule="auto"/>
        <w:rPr>
          <w:rFonts w:ascii="Arial" w:hAnsi="Arial" w:cs="Arial"/>
          <w:color w:val="000000"/>
        </w:rPr>
      </w:pPr>
      <w:r w:rsidRPr="00CD12C1">
        <w:rPr>
          <w:rFonts w:ascii="Arial" w:hAnsi="Arial" w:cs="Arial"/>
          <w:color w:val="000000"/>
        </w:rPr>
        <w:t>2. Benennen und beschreiben Sie die neuen Items sinnvoll und entsprechend der Regeln, die Sie in diesem Abschnitt kennengelernt haben.</w:t>
      </w:r>
    </w:p>
    <w:p w14:paraId="07FD3E0D" w14:textId="77777777" w:rsidR="00CD12C1" w:rsidRPr="00CD12C1" w:rsidRDefault="00CD12C1" w:rsidP="00CD12C1">
      <w:pPr>
        <w:pStyle w:val="StandardWeb"/>
        <w:spacing w:line="276" w:lineRule="auto"/>
        <w:rPr>
          <w:rFonts w:ascii="Arial" w:hAnsi="Arial" w:cs="Arial"/>
          <w:color w:val="000000"/>
        </w:rPr>
      </w:pPr>
      <w:r w:rsidRPr="00CD12C1">
        <w:rPr>
          <w:rFonts w:ascii="Arial" w:hAnsi="Arial" w:cs="Arial"/>
          <w:color w:val="000000"/>
        </w:rPr>
        <w:t>3. Platzieren Sie die neuen Items an eine sinnvolle Stelle.</w:t>
      </w:r>
    </w:p>
    <w:p w14:paraId="4AEE4702" w14:textId="77777777" w:rsidR="00CD12C1" w:rsidRPr="0013161D" w:rsidRDefault="00CD12C1" w:rsidP="0013161D">
      <w:pPr>
        <w:pStyle w:val="StandardWeb"/>
        <w:spacing w:line="276" w:lineRule="auto"/>
        <w:rPr>
          <w:rFonts w:ascii="Arial" w:hAnsi="Arial" w:cs="Arial"/>
          <w:color w:val="000000"/>
        </w:rPr>
      </w:pPr>
    </w:p>
    <w:sectPr w:rsidR="00CD12C1" w:rsidRPr="0013161D">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CFDE1" w14:textId="77777777" w:rsidR="00A41414" w:rsidRDefault="00A41414" w:rsidP="00965355">
      <w:r>
        <w:separator/>
      </w:r>
    </w:p>
  </w:endnote>
  <w:endnote w:type="continuationSeparator" w:id="0">
    <w:p w14:paraId="4A0A5AB1" w14:textId="77777777" w:rsidR="00A41414" w:rsidRDefault="00A41414" w:rsidP="0096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F89E" w14:textId="77777777" w:rsidR="006647E7" w:rsidRDefault="00664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D2379" w14:textId="23923911" w:rsidR="00965355" w:rsidRPr="00FB046A" w:rsidRDefault="00965355" w:rsidP="00FB046A">
    <w:pPr>
      <w:pStyle w:val="Fuzeile"/>
      <w:jc w:val="center"/>
      <w:rPr>
        <w:rFonts w:ascii="Arial" w:hAnsi="Arial" w:cs="Arial"/>
      </w:rPr>
    </w:pPr>
    <w:r w:rsidRPr="00965355">
      <w:rPr>
        <w:rFonts w:ascii="Arial" w:hAnsi="Arial" w:cs="Arial"/>
        <w:color w:val="212121"/>
        <w:sz w:val="22"/>
        <w:szCs w:val="22"/>
      </w:rPr>
      <w:t>Einführung in das Data Wrangling - Konzepte und Umsetzung in SPSS</w:t>
    </w:r>
    <w:r w:rsidR="006647E7">
      <w:rPr>
        <w:rFonts w:ascii="Arial" w:hAnsi="Arial" w:cs="Arial"/>
        <w:color w:val="212121"/>
        <w:sz w:val="22"/>
        <w:szCs w:val="22"/>
      </w:rPr>
      <w:t xml:space="preserve"> </w:t>
    </w:r>
    <w:r w:rsidRPr="00965355">
      <w:rPr>
        <w:rFonts w:ascii="Arial" w:hAnsi="Arial" w:cs="Arial"/>
        <w:color w:val="212121"/>
        <w:sz w:val="22"/>
        <w:szCs w:val="22"/>
      </w:rPr>
      <w:t>| Lizenz: CC by SA 4.0 (Ella Posny // Universität Duisburg-Essen)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F9B9E" w14:textId="77777777" w:rsidR="006647E7" w:rsidRDefault="00664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A92C4" w14:textId="77777777" w:rsidR="00A41414" w:rsidRDefault="00A41414" w:rsidP="00965355">
      <w:r>
        <w:separator/>
      </w:r>
    </w:p>
  </w:footnote>
  <w:footnote w:type="continuationSeparator" w:id="0">
    <w:p w14:paraId="263DB5BB" w14:textId="77777777" w:rsidR="00A41414" w:rsidRDefault="00A41414" w:rsidP="0096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98D2E" w14:textId="77777777" w:rsidR="006647E7" w:rsidRDefault="00664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CD179" w14:textId="1D72B39E" w:rsidR="008E5555" w:rsidRPr="008E5555" w:rsidRDefault="008E5555" w:rsidP="008E5555">
    <w:pPr>
      <w:pStyle w:val="Kopfzeile"/>
      <w:jc w:val="right"/>
    </w:pPr>
    <w:r>
      <w:tab/>
    </w:r>
    <w:r>
      <w:rPr>
        <w:rFonts w:ascii="Calibri" w:hAnsi="Calibri" w:cs="Calibri"/>
        <w:noProof/>
        <w:color w:val="212121"/>
        <w:sz w:val="22"/>
        <w:szCs w:val="22"/>
      </w:rPr>
      <w:drawing>
        <wp:inline distT="0" distB="0" distL="0" distR="0" wp14:anchorId="768353A3" wp14:editId="7F2D64CB">
          <wp:extent cx="1344492" cy="515389"/>
          <wp:effectExtent l="0" t="0" r="1905" b="5715"/>
          <wp:docPr id="1677317616" name="Grafik 1"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7616" name="Grafik 1" descr="Ein Bild, das Text, Schrift, Screenshot, Electric Blue (Farb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61213" cy="560132"/>
                  </a:xfrm>
                  <a:prstGeom prst="rect">
                    <a:avLst/>
                  </a:prstGeom>
                </pic:spPr>
              </pic:pic>
            </a:graphicData>
          </a:graphic>
        </wp:inline>
      </w:drawing>
    </w:r>
  </w:p>
  <w:p w14:paraId="6EE065BE" w14:textId="76BB6C91" w:rsidR="008E5555" w:rsidRDefault="008E5555" w:rsidP="008E5555">
    <w:pPr>
      <w:pStyle w:val="Kopfzeile"/>
      <w:jc w:val="right"/>
      <w:rPr>
        <w:rFonts w:ascii="Calibri" w:hAnsi="Calibri" w:cs="Calibri"/>
        <w:color w:val="212121"/>
        <w:sz w:val="22"/>
        <w:szCs w:val="22"/>
      </w:rPr>
    </w:pPr>
    <w:r>
      <w:rPr>
        <w:rFonts w:ascii="Calibri" w:hAnsi="Calibri" w:cs="Calibri"/>
        <w:noProof/>
        <w:color w:val="212121"/>
        <w:sz w:val="22"/>
        <w:szCs w:val="22"/>
      </w:rPr>
      <w:drawing>
        <wp:inline distT="0" distB="0" distL="0" distR="0" wp14:anchorId="09BD87B0" wp14:editId="5740AADE">
          <wp:extent cx="1571106" cy="434687"/>
          <wp:effectExtent l="0" t="0" r="0" b="0"/>
          <wp:docPr id="860478396" name="Grafik 2"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8396" name="Grafik 2" descr="Ein Bild, das Schrift, Grafiken, Logo,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664264" cy="460462"/>
                  </a:xfrm>
                  <a:prstGeom prst="rect">
                    <a:avLst/>
                  </a:prstGeom>
                </pic:spPr>
              </pic:pic>
            </a:graphicData>
          </a:graphic>
        </wp:inline>
      </w:drawing>
    </w:r>
  </w:p>
  <w:p w14:paraId="382B514F" w14:textId="77777777" w:rsidR="008E5555" w:rsidRDefault="008E5555" w:rsidP="008E5555">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D63E5" w14:textId="77777777" w:rsidR="006647E7" w:rsidRDefault="00664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83610"/>
    <w:multiLevelType w:val="hybridMultilevel"/>
    <w:tmpl w:val="10F02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9B49C5"/>
    <w:multiLevelType w:val="multilevel"/>
    <w:tmpl w:val="0C9620D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61C90"/>
    <w:multiLevelType w:val="multilevel"/>
    <w:tmpl w:val="EC5AF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65DCD"/>
    <w:multiLevelType w:val="hybridMultilevel"/>
    <w:tmpl w:val="2794BA38"/>
    <w:lvl w:ilvl="0" w:tplc="DBA28732">
      <w:start w:val="1"/>
      <w:numFmt w:val="decimal"/>
      <w:lvlText w:val="%1."/>
      <w:lvlJc w:val="left"/>
      <w:pPr>
        <w:ind w:left="720" w:hanging="360"/>
      </w:pPr>
      <w:rPr>
        <w:rFonts w:ascii="Arial" w:hAnsi="Arial" w:cs="Arial"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771E1"/>
    <w:multiLevelType w:val="multilevel"/>
    <w:tmpl w:val="36920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54193F"/>
    <w:multiLevelType w:val="multilevel"/>
    <w:tmpl w:val="99BC650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594D3B"/>
    <w:multiLevelType w:val="multilevel"/>
    <w:tmpl w:val="2B76A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FC60F1"/>
    <w:multiLevelType w:val="multilevel"/>
    <w:tmpl w:val="B17C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8C4030"/>
    <w:multiLevelType w:val="hybridMultilevel"/>
    <w:tmpl w:val="355EA1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9E0795"/>
    <w:multiLevelType w:val="multilevel"/>
    <w:tmpl w:val="23D6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ED0BC8"/>
    <w:multiLevelType w:val="hybridMultilevel"/>
    <w:tmpl w:val="5846E9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3E513F"/>
    <w:multiLevelType w:val="hybridMultilevel"/>
    <w:tmpl w:val="A218F1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EC13BC"/>
    <w:multiLevelType w:val="hybridMultilevel"/>
    <w:tmpl w:val="A4420A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DBC174A"/>
    <w:multiLevelType w:val="hybridMultilevel"/>
    <w:tmpl w:val="E9502E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6CF45E9"/>
    <w:multiLevelType w:val="multilevel"/>
    <w:tmpl w:val="60EEF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0119542">
    <w:abstractNumId w:val="13"/>
  </w:num>
  <w:num w:numId="2" w16cid:durableId="926159014">
    <w:abstractNumId w:val="3"/>
  </w:num>
  <w:num w:numId="3" w16cid:durableId="965938366">
    <w:abstractNumId w:val="0"/>
  </w:num>
  <w:num w:numId="4" w16cid:durableId="671837046">
    <w:abstractNumId w:val="12"/>
  </w:num>
  <w:num w:numId="5" w16cid:durableId="1881748520">
    <w:abstractNumId w:val="10"/>
  </w:num>
  <w:num w:numId="6" w16cid:durableId="1433083697">
    <w:abstractNumId w:val="11"/>
  </w:num>
  <w:num w:numId="7" w16cid:durableId="1013724595">
    <w:abstractNumId w:val="5"/>
  </w:num>
  <w:num w:numId="8" w16cid:durableId="1390496784">
    <w:abstractNumId w:val="9"/>
  </w:num>
  <w:num w:numId="9" w16cid:durableId="1067194301">
    <w:abstractNumId w:val="4"/>
  </w:num>
  <w:num w:numId="10" w16cid:durableId="1525561445">
    <w:abstractNumId w:val="2"/>
  </w:num>
  <w:num w:numId="11" w16cid:durableId="1287812703">
    <w:abstractNumId w:val="7"/>
  </w:num>
  <w:num w:numId="12" w16cid:durableId="617182760">
    <w:abstractNumId w:val="6"/>
  </w:num>
  <w:num w:numId="13" w16cid:durableId="2037542027">
    <w:abstractNumId w:val="14"/>
  </w:num>
  <w:num w:numId="14" w16cid:durableId="1100952017">
    <w:abstractNumId w:val="1"/>
  </w:num>
  <w:num w:numId="15" w16cid:durableId="13105235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55"/>
    <w:rsid w:val="0013161D"/>
    <w:rsid w:val="004608E8"/>
    <w:rsid w:val="00660FE8"/>
    <w:rsid w:val="006647E7"/>
    <w:rsid w:val="008E5555"/>
    <w:rsid w:val="00965355"/>
    <w:rsid w:val="00A41414"/>
    <w:rsid w:val="00BB44A1"/>
    <w:rsid w:val="00C31C18"/>
    <w:rsid w:val="00CD12C1"/>
    <w:rsid w:val="00DA2F5C"/>
    <w:rsid w:val="00EB6ED9"/>
    <w:rsid w:val="00FB04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256"/>
  <w15:chartTrackingRefBased/>
  <w15:docId w15:val="{4BD5BEF2-C130-2F45-B972-FFC8D1F0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65355"/>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65355"/>
    <w:rPr>
      <w:rFonts w:ascii="Times New Roman" w:eastAsia="Times New Roman" w:hAnsi="Times New Roman" w:cs="Times New Roman"/>
      <w:b/>
      <w:bCs/>
      <w:kern w:val="0"/>
      <w:sz w:val="36"/>
      <w:szCs w:val="36"/>
      <w:lang w:eastAsia="de-DE"/>
      <w14:ligatures w14:val="none"/>
    </w:rPr>
  </w:style>
  <w:style w:type="paragraph" w:styleId="StandardWeb">
    <w:name w:val="Normal (Web)"/>
    <w:basedOn w:val="Standard"/>
    <w:uiPriority w:val="99"/>
    <w:unhideWhenUsed/>
    <w:rsid w:val="00965355"/>
    <w:pPr>
      <w:spacing w:before="100" w:beforeAutospacing="1" w:after="100" w:afterAutospacing="1"/>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965355"/>
    <w:pPr>
      <w:tabs>
        <w:tab w:val="center" w:pos="4536"/>
        <w:tab w:val="right" w:pos="9072"/>
      </w:tabs>
    </w:pPr>
  </w:style>
  <w:style w:type="character" w:customStyle="1" w:styleId="KopfzeileZchn">
    <w:name w:val="Kopfzeile Zchn"/>
    <w:basedOn w:val="Absatz-Standardschriftart"/>
    <w:link w:val="Kopfzeile"/>
    <w:uiPriority w:val="99"/>
    <w:rsid w:val="00965355"/>
  </w:style>
  <w:style w:type="paragraph" w:styleId="Fuzeile">
    <w:name w:val="footer"/>
    <w:basedOn w:val="Standard"/>
    <w:link w:val="FuzeileZchn"/>
    <w:uiPriority w:val="99"/>
    <w:unhideWhenUsed/>
    <w:rsid w:val="00965355"/>
    <w:pPr>
      <w:tabs>
        <w:tab w:val="center" w:pos="4536"/>
        <w:tab w:val="right" w:pos="9072"/>
      </w:tabs>
    </w:pPr>
  </w:style>
  <w:style w:type="character" w:customStyle="1" w:styleId="FuzeileZchn">
    <w:name w:val="Fußzeile Zchn"/>
    <w:basedOn w:val="Absatz-Standardschriftart"/>
    <w:link w:val="Fuzeile"/>
    <w:uiPriority w:val="99"/>
    <w:rsid w:val="00965355"/>
  </w:style>
  <w:style w:type="character" w:customStyle="1" w:styleId="apple-converted-space">
    <w:name w:val="apple-converted-space"/>
    <w:basedOn w:val="Absatz-Standardschriftart"/>
    <w:rsid w:val="00BB44A1"/>
  </w:style>
  <w:style w:type="character" w:styleId="Fett">
    <w:name w:val="Strong"/>
    <w:basedOn w:val="Absatz-Standardschriftart"/>
    <w:uiPriority w:val="22"/>
    <w:qFormat/>
    <w:rsid w:val="00BB44A1"/>
    <w:rPr>
      <w:b/>
      <w:bCs/>
    </w:rPr>
  </w:style>
  <w:style w:type="paragraph" w:styleId="Listenabsatz">
    <w:name w:val="List Paragraph"/>
    <w:basedOn w:val="Standard"/>
    <w:uiPriority w:val="34"/>
    <w:qFormat/>
    <w:rsid w:val="00BB4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3484">
      <w:bodyDiv w:val="1"/>
      <w:marLeft w:val="0"/>
      <w:marRight w:val="0"/>
      <w:marTop w:val="0"/>
      <w:marBottom w:val="0"/>
      <w:divBdr>
        <w:top w:val="none" w:sz="0" w:space="0" w:color="auto"/>
        <w:left w:val="none" w:sz="0" w:space="0" w:color="auto"/>
        <w:bottom w:val="none" w:sz="0" w:space="0" w:color="auto"/>
        <w:right w:val="none" w:sz="0" w:space="0" w:color="auto"/>
      </w:divBdr>
    </w:div>
    <w:div w:id="85730847">
      <w:bodyDiv w:val="1"/>
      <w:marLeft w:val="0"/>
      <w:marRight w:val="0"/>
      <w:marTop w:val="0"/>
      <w:marBottom w:val="0"/>
      <w:divBdr>
        <w:top w:val="none" w:sz="0" w:space="0" w:color="auto"/>
        <w:left w:val="none" w:sz="0" w:space="0" w:color="auto"/>
        <w:bottom w:val="none" w:sz="0" w:space="0" w:color="auto"/>
        <w:right w:val="none" w:sz="0" w:space="0" w:color="auto"/>
      </w:divBdr>
    </w:div>
    <w:div w:id="375932421">
      <w:bodyDiv w:val="1"/>
      <w:marLeft w:val="0"/>
      <w:marRight w:val="0"/>
      <w:marTop w:val="0"/>
      <w:marBottom w:val="0"/>
      <w:divBdr>
        <w:top w:val="none" w:sz="0" w:space="0" w:color="auto"/>
        <w:left w:val="none" w:sz="0" w:space="0" w:color="auto"/>
        <w:bottom w:val="none" w:sz="0" w:space="0" w:color="auto"/>
        <w:right w:val="none" w:sz="0" w:space="0" w:color="auto"/>
      </w:divBdr>
    </w:div>
    <w:div w:id="545408724">
      <w:bodyDiv w:val="1"/>
      <w:marLeft w:val="0"/>
      <w:marRight w:val="0"/>
      <w:marTop w:val="0"/>
      <w:marBottom w:val="0"/>
      <w:divBdr>
        <w:top w:val="none" w:sz="0" w:space="0" w:color="auto"/>
        <w:left w:val="none" w:sz="0" w:space="0" w:color="auto"/>
        <w:bottom w:val="none" w:sz="0" w:space="0" w:color="auto"/>
        <w:right w:val="none" w:sz="0" w:space="0" w:color="auto"/>
      </w:divBdr>
    </w:div>
    <w:div w:id="557011863">
      <w:bodyDiv w:val="1"/>
      <w:marLeft w:val="0"/>
      <w:marRight w:val="0"/>
      <w:marTop w:val="0"/>
      <w:marBottom w:val="0"/>
      <w:divBdr>
        <w:top w:val="none" w:sz="0" w:space="0" w:color="auto"/>
        <w:left w:val="none" w:sz="0" w:space="0" w:color="auto"/>
        <w:bottom w:val="none" w:sz="0" w:space="0" w:color="auto"/>
        <w:right w:val="none" w:sz="0" w:space="0" w:color="auto"/>
      </w:divBdr>
    </w:div>
    <w:div w:id="778992393">
      <w:bodyDiv w:val="1"/>
      <w:marLeft w:val="0"/>
      <w:marRight w:val="0"/>
      <w:marTop w:val="0"/>
      <w:marBottom w:val="0"/>
      <w:divBdr>
        <w:top w:val="none" w:sz="0" w:space="0" w:color="auto"/>
        <w:left w:val="none" w:sz="0" w:space="0" w:color="auto"/>
        <w:bottom w:val="none" w:sz="0" w:space="0" w:color="auto"/>
        <w:right w:val="none" w:sz="0" w:space="0" w:color="auto"/>
      </w:divBdr>
      <w:divsChild>
        <w:div w:id="1994794849">
          <w:marLeft w:val="0"/>
          <w:marRight w:val="0"/>
          <w:marTop w:val="0"/>
          <w:marBottom w:val="0"/>
          <w:divBdr>
            <w:top w:val="none" w:sz="0" w:space="0" w:color="auto"/>
            <w:left w:val="none" w:sz="0" w:space="0" w:color="auto"/>
            <w:bottom w:val="none" w:sz="0" w:space="0" w:color="auto"/>
            <w:right w:val="none" w:sz="0" w:space="0" w:color="auto"/>
          </w:divBdr>
        </w:div>
        <w:div w:id="1516579948">
          <w:marLeft w:val="0"/>
          <w:marRight w:val="0"/>
          <w:marTop w:val="240"/>
          <w:marBottom w:val="240"/>
          <w:divBdr>
            <w:top w:val="none" w:sz="0" w:space="0" w:color="auto"/>
            <w:left w:val="none" w:sz="0" w:space="0" w:color="auto"/>
            <w:bottom w:val="none" w:sz="0" w:space="0" w:color="auto"/>
            <w:right w:val="none" w:sz="0" w:space="0" w:color="auto"/>
          </w:divBdr>
        </w:div>
      </w:divsChild>
    </w:div>
    <w:div w:id="824467513">
      <w:bodyDiv w:val="1"/>
      <w:marLeft w:val="0"/>
      <w:marRight w:val="0"/>
      <w:marTop w:val="0"/>
      <w:marBottom w:val="0"/>
      <w:divBdr>
        <w:top w:val="none" w:sz="0" w:space="0" w:color="auto"/>
        <w:left w:val="none" w:sz="0" w:space="0" w:color="auto"/>
        <w:bottom w:val="none" w:sz="0" w:space="0" w:color="auto"/>
        <w:right w:val="none" w:sz="0" w:space="0" w:color="auto"/>
      </w:divBdr>
    </w:div>
    <w:div w:id="882211351">
      <w:bodyDiv w:val="1"/>
      <w:marLeft w:val="0"/>
      <w:marRight w:val="0"/>
      <w:marTop w:val="0"/>
      <w:marBottom w:val="0"/>
      <w:divBdr>
        <w:top w:val="none" w:sz="0" w:space="0" w:color="auto"/>
        <w:left w:val="none" w:sz="0" w:space="0" w:color="auto"/>
        <w:bottom w:val="none" w:sz="0" w:space="0" w:color="auto"/>
        <w:right w:val="none" w:sz="0" w:space="0" w:color="auto"/>
      </w:divBdr>
    </w:div>
    <w:div w:id="897741956">
      <w:bodyDiv w:val="1"/>
      <w:marLeft w:val="0"/>
      <w:marRight w:val="0"/>
      <w:marTop w:val="0"/>
      <w:marBottom w:val="0"/>
      <w:divBdr>
        <w:top w:val="none" w:sz="0" w:space="0" w:color="auto"/>
        <w:left w:val="none" w:sz="0" w:space="0" w:color="auto"/>
        <w:bottom w:val="none" w:sz="0" w:space="0" w:color="auto"/>
        <w:right w:val="none" w:sz="0" w:space="0" w:color="auto"/>
      </w:divBdr>
    </w:div>
    <w:div w:id="1012799345">
      <w:bodyDiv w:val="1"/>
      <w:marLeft w:val="0"/>
      <w:marRight w:val="0"/>
      <w:marTop w:val="0"/>
      <w:marBottom w:val="0"/>
      <w:divBdr>
        <w:top w:val="none" w:sz="0" w:space="0" w:color="auto"/>
        <w:left w:val="none" w:sz="0" w:space="0" w:color="auto"/>
        <w:bottom w:val="none" w:sz="0" w:space="0" w:color="auto"/>
        <w:right w:val="none" w:sz="0" w:space="0" w:color="auto"/>
      </w:divBdr>
    </w:div>
    <w:div w:id="1025447595">
      <w:bodyDiv w:val="1"/>
      <w:marLeft w:val="0"/>
      <w:marRight w:val="0"/>
      <w:marTop w:val="0"/>
      <w:marBottom w:val="0"/>
      <w:divBdr>
        <w:top w:val="none" w:sz="0" w:space="0" w:color="auto"/>
        <w:left w:val="none" w:sz="0" w:space="0" w:color="auto"/>
        <w:bottom w:val="none" w:sz="0" w:space="0" w:color="auto"/>
        <w:right w:val="none" w:sz="0" w:space="0" w:color="auto"/>
      </w:divBdr>
    </w:div>
    <w:div w:id="1105492425">
      <w:bodyDiv w:val="1"/>
      <w:marLeft w:val="0"/>
      <w:marRight w:val="0"/>
      <w:marTop w:val="0"/>
      <w:marBottom w:val="0"/>
      <w:divBdr>
        <w:top w:val="none" w:sz="0" w:space="0" w:color="auto"/>
        <w:left w:val="none" w:sz="0" w:space="0" w:color="auto"/>
        <w:bottom w:val="none" w:sz="0" w:space="0" w:color="auto"/>
        <w:right w:val="none" w:sz="0" w:space="0" w:color="auto"/>
      </w:divBdr>
    </w:div>
    <w:div w:id="1121192961">
      <w:bodyDiv w:val="1"/>
      <w:marLeft w:val="0"/>
      <w:marRight w:val="0"/>
      <w:marTop w:val="0"/>
      <w:marBottom w:val="0"/>
      <w:divBdr>
        <w:top w:val="none" w:sz="0" w:space="0" w:color="auto"/>
        <w:left w:val="none" w:sz="0" w:space="0" w:color="auto"/>
        <w:bottom w:val="none" w:sz="0" w:space="0" w:color="auto"/>
        <w:right w:val="none" w:sz="0" w:space="0" w:color="auto"/>
      </w:divBdr>
      <w:divsChild>
        <w:div w:id="633826640">
          <w:marLeft w:val="0"/>
          <w:marRight w:val="0"/>
          <w:marTop w:val="240"/>
          <w:marBottom w:val="240"/>
          <w:divBdr>
            <w:top w:val="none" w:sz="0" w:space="0" w:color="auto"/>
            <w:left w:val="none" w:sz="0" w:space="0" w:color="auto"/>
            <w:bottom w:val="none" w:sz="0" w:space="0" w:color="auto"/>
            <w:right w:val="none" w:sz="0" w:space="0" w:color="auto"/>
          </w:divBdr>
        </w:div>
      </w:divsChild>
    </w:div>
    <w:div w:id="1153109380">
      <w:bodyDiv w:val="1"/>
      <w:marLeft w:val="0"/>
      <w:marRight w:val="0"/>
      <w:marTop w:val="0"/>
      <w:marBottom w:val="0"/>
      <w:divBdr>
        <w:top w:val="none" w:sz="0" w:space="0" w:color="auto"/>
        <w:left w:val="none" w:sz="0" w:space="0" w:color="auto"/>
        <w:bottom w:val="none" w:sz="0" w:space="0" w:color="auto"/>
        <w:right w:val="none" w:sz="0" w:space="0" w:color="auto"/>
      </w:divBdr>
    </w:div>
    <w:div w:id="1154567278">
      <w:bodyDiv w:val="1"/>
      <w:marLeft w:val="0"/>
      <w:marRight w:val="0"/>
      <w:marTop w:val="0"/>
      <w:marBottom w:val="0"/>
      <w:divBdr>
        <w:top w:val="none" w:sz="0" w:space="0" w:color="auto"/>
        <w:left w:val="none" w:sz="0" w:space="0" w:color="auto"/>
        <w:bottom w:val="none" w:sz="0" w:space="0" w:color="auto"/>
        <w:right w:val="none" w:sz="0" w:space="0" w:color="auto"/>
      </w:divBdr>
      <w:divsChild>
        <w:div w:id="904143005">
          <w:marLeft w:val="0"/>
          <w:marRight w:val="0"/>
          <w:marTop w:val="240"/>
          <w:marBottom w:val="240"/>
          <w:divBdr>
            <w:top w:val="none" w:sz="0" w:space="0" w:color="auto"/>
            <w:left w:val="none" w:sz="0" w:space="0" w:color="auto"/>
            <w:bottom w:val="none" w:sz="0" w:space="0" w:color="auto"/>
            <w:right w:val="none" w:sz="0" w:space="0" w:color="auto"/>
          </w:divBdr>
        </w:div>
      </w:divsChild>
    </w:div>
    <w:div w:id="1203975658">
      <w:bodyDiv w:val="1"/>
      <w:marLeft w:val="0"/>
      <w:marRight w:val="0"/>
      <w:marTop w:val="0"/>
      <w:marBottom w:val="0"/>
      <w:divBdr>
        <w:top w:val="none" w:sz="0" w:space="0" w:color="auto"/>
        <w:left w:val="none" w:sz="0" w:space="0" w:color="auto"/>
        <w:bottom w:val="none" w:sz="0" w:space="0" w:color="auto"/>
        <w:right w:val="none" w:sz="0" w:space="0" w:color="auto"/>
      </w:divBdr>
    </w:div>
    <w:div w:id="1272006052">
      <w:bodyDiv w:val="1"/>
      <w:marLeft w:val="0"/>
      <w:marRight w:val="0"/>
      <w:marTop w:val="0"/>
      <w:marBottom w:val="0"/>
      <w:divBdr>
        <w:top w:val="none" w:sz="0" w:space="0" w:color="auto"/>
        <w:left w:val="none" w:sz="0" w:space="0" w:color="auto"/>
        <w:bottom w:val="none" w:sz="0" w:space="0" w:color="auto"/>
        <w:right w:val="none" w:sz="0" w:space="0" w:color="auto"/>
      </w:divBdr>
    </w:div>
    <w:div w:id="1442725309">
      <w:bodyDiv w:val="1"/>
      <w:marLeft w:val="0"/>
      <w:marRight w:val="0"/>
      <w:marTop w:val="0"/>
      <w:marBottom w:val="0"/>
      <w:divBdr>
        <w:top w:val="none" w:sz="0" w:space="0" w:color="auto"/>
        <w:left w:val="none" w:sz="0" w:space="0" w:color="auto"/>
        <w:bottom w:val="none" w:sz="0" w:space="0" w:color="auto"/>
        <w:right w:val="none" w:sz="0" w:space="0" w:color="auto"/>
      </w:divBdr>
    </w:div>
    <w:div w:id="1575820942">
      <w:bodyDiv w:val="1"/>
      <w:marLeft w:val="0"/>
      <w:marRight w:val="0"/>
      <w:marTop w:val="0"/>
      <w:marBottom w:val="0"/>
      <w:divBdr>
        <w:top w:val="none" w:sz="0" w:space="0" w:color="auto"/>
        <w:left w:val="none" w:sz="0" w:space="0" w:color="auto"/>
        <w:bottom w:val="none" w:sz="0" w:space="0" w:color="auto"/>
        <w:right w:val="none" w:sz="0" w:space="0" w:color="auto"/>
      </w:divBdr>
    </w:div>
    <w:div w:id="1724327708">
      <w:bodyDiv w:val="1"/>
      <w:marLeft w:val="0"/>
      <w:marRight w:val="0"/>
      <w:marTop w:val="0"/>
      <w:marBottom w:val="0"/>
      <w:divBdr>
        <w:top w:val="none" w:sz="0" w:space="0" w:color="auto"/>
        <w:left w:val="none" w:sz="0" w:space="0" w:color="auto"/>
        <w:bottom w:val="none" w:sz="0" w:space="0" w:color="auto"/>
        <w:right w:val="none" w:sz="0" w:space="0" w:color="auto"/>
      </w:divBdr>
      <w:divsChild>
        <w:div w:id="753551176">
          <w:marLeft w:val="0"/>
          <w:marRight w:val="0"/>
          <w:marTop w:val="0"/>
          <w:marBottom w:val="0"/>
          <w:divBdr>
            <w:top w:val="none" w:sz="0" w:space="0" w:color="auto"/>
            <w:left w:val="none" w:sz="0" w:space="0" w:color="auto"/>
            <w:bottom w:val="none" w:sz="0" w:space="0" w:color="auto"/>
            <w:right w:val="none" w:sz="0" w:space="0" w:color="auto"/>
          </w:divBdr>
        </w:div>
        <w:div w:id="1637639235">
          <w:marLeft w:val="0"/>
          <w:marRight w:val="0"/>
          <w:marTop w:val="240"/>
          <w:marBottom w:val="240"/>
          <w:divBdr>
            <w:top w:val="none" w:sz="0" w:space="0" w:color="auto"/>
            <w:left w:val="none" w:sz="0" w:space="0" w:color="auto"/>
            <w:bottom w:val="none" w:sz="0" w:space="0" w:color="auto"/>
            <w:right w:val="none" w:sz="0" w:space="0" w:color="auto"/>
          </w:divBdr>
        </w:div>
        <w:div w:id="2071033237">
          <w:marLeft w:val="0"/>
          <w:marRight w:val="0"/>
          <w:marTop w:val="0"/>
          <w:marBottom w:val="0"/>
          <w:divBdr>
            <w:top w:val="none" w:sz="0" w:space="0" w:color="auto"/>
            <w:left w:val="none" w:sz="0" w:space="0" w:color="auto"/>
            <w:bottom w:val="none" w:sz="0" w:space="0" w:color="auto"/>
            <w:right w:val="none" w:sz="0" w:space="0" w:color="auto"/>
          </w:divBdr>
        </w:div>
        <w:div w:id="2119636584">
          <w:marLeft w:val="0"/>
          <w:marRight w:val="0"/>
          <w:marTop w:val="240"/>
          <w:marBottom w:val="240"/>
          <w:divBdr>
            <w:top w:val="none" w:sz="0" w:space="0" w:color="auto"/>
            <w:left w:val="none" w:sz="0" w:space="0" w:color="auto"/>
            <w:bottom w:val="none" w:sz="0" w:space="0" w:color="auto"/>
            <w:right w:val="none" w:sz="0" w:space="0" w:color="auto"/>
          </w:divBdr>
        </w:div>
        <w:div w:id="889805118">
          <w:marLeft w:val="0"/>
          <w:marRight w:val="0"/>
          <w:marTop w:val="0"/>
          <w:marBottom w:val="0"/>
          <w:divBdr>
            <w:top w:val="none" w:sz="0" w:space="0" w:color="auto"/>
            <w:left w:val="none" w:sz="0" w:space="0" w:color="auto"/>
            <w:bottom w:val="none" w:sz="0" w:space="0" w:color="auto"/>
            <w:right w:val="none" w:sz="0" w:space="0" w:color="auto"/>
          </w:divBdr>
        </w:div>
        <w:div w:id="1405030984">
          <w:marLeft w:val="0"/>
          <w:marRight w:val="0"/>
          <w:marTop w:val="240"/>
          <w:marBottom w:val="240"/>
          <w:divBdr>
            <w:top w:val="none" w:sz="0" w:space="0" w:color="auto"/>
            <w:left w:val="none" w:sz="0" w:space="0" w:color="auto"/>
            <w:bottom w:val="none" w:sz="0" w:space="0" w:color="auto"/>
            <w:right w:val="none" w:sz="0" w:space="0" w:color="auto"/>
          </w:divBdr>
        </w:div>
        <w:div w:id="1499618805">
          <w:marLeft w:val="0"/>
          <w:marRight w:val="0"/>
          <w:marTop w:val="0"/>
          <w:marBottom w:val="0"/>
          <w:divBdr>
            <w:top w:val="none" w:sz="0" w:space="0" w:color="auto"/>
            <w:left w:val="none" w:sz="0" w:space="0" w:color="auto"/>
            <w:bottom w:val="none" w:sz="0" w:space="0" w:color="auto"/>
            <w:right w:val="none" w:sz="0" w:space="0" w:color="auto"/>
          </w:divBdr>
        </w:div>
        <w:div w:id="1970670839">
          <w:marLeft w:val="0"/>
          <w:marRight w:val="0"/>
          <w:marTop w:val="240"/>
          <w:marBottom w:val="240"/>
          <w:divBdr>
            <w:top w:val="none" w:sz="0" w:space="0" w:color="auto"/>
            <w:left w:val="none" w:sz="0" w:space="0" w:color="auto"/>
            <w:bottom w:val="none" w:sz="0" w:space="0" w:color="auto"/>
            <w:right w:val="none" w:sz="0" w:space="0" w:color="auto"/>
          </w:divBdr>
        </w:div>
        <w:div w:id="2068845136">
          <w:marLeft w:val="0"/>
          <w:marRight w:val="0"/>
          <w:marTop w:val="0"/>
          <w:marBottom w:val="0"/>
          <w:divBdr>
            <w:top w:val="none" w:sz="0" w:space="0" w:color="auto"/>
            <w:left w:val="none" w:sz="0" w:space="0" w:color="auto"/>
            <w:bottom w:val="none" w:sz="0" w:space="0" w:color="auto"/>
            <w:right w:val="none" w:sz="0" w:space="0" w:color="auto"/>
          </w:divBdr>
        </w:div>
        <w:div w:id="687410932">
          <w:marLeft w:val="0"/>
          <w:marRight w:val="0"/>
          <w:marTop w:val="240"/>
          <w:marBottom w:val="240"/>
          <w:divBdr>
            <w:top w:val="none" w:sz="0" w:space="0" w:color="auto"/>
            <w:left w:val="none" w:sz="0" w:space="0" w:color="auto"/>
            <w:bottom w:val="none" w:sz="0" w:space="0" w:color="auto"/>
            <w:right w:val="none" w:sz="0" w:space="0" w:color="auto"/>
          </w:divBdr>
        </w:div>
        <w:div w:id="894970797">
          <w:marLeft w:val="0"/>
          <w:marRight w:val="0"/>
          <w:marTop w:val="0"/>
          <w:marBottom w:val="0"/>
          <w:divBdr>
            <w:top w:val="none" w:sz="0" w:space="0" w:color="auto"/>
            <w:left w:val="none" w:sz="0" w:space="0" w:color="auto"/>
            <w:bottom w:val="none" w:sz="0" w:space="0" w:color="auto"/>
            <w:right w:val="none" w:sz="0" w:space="0" w:color="auto"/>
          </w:divBdr>
        </w:div>
        <w:div w:id="2030836664">
          <w:marLeft w:val="0"/>
          <w:marRight w:val="0"/>
          <w:marTop w:val="240"/>
          <w:marBottom w:val="240"/>
          <w:divBdr>
            <w:top w:val="none" w:sz="0" w:space="0" w:color="auto"/>
            <w:left w:val="none" w:sz="0" w:space="0" w:color="auto"/>
            <w:bottom w:val="none" w:sz="0" w:space="0" w:color="auto"/>
            <w:right w:val="none" w:sz="0" w:space="0" w:color="auto"/>
          </w:divBdr>
        </w:div>
        <w:div w:id="1834371929">
          <w:marLeft w:val="0"/>
          <w:marRight w:val="0"/>
          <w:marTop w:val="0"/>
          <w:marBottom w:val="0"/>
          <w:divBdr>
            <w:top w:val="none" w:sz="0" w:space="0" w:color="auto"/>
            <w:left w:val="none" w:sz="0" w:space="0" w:color="auto"/>
            <w:bottom w:val="none" w:sz="0" w:space="0" w:color="auto"/>
            <w:right w:val="none" w:sz="0" w:space="0" w:color="auto"/>
          </w:divBdr>
        </w:div>
        <w:div w:id="858786020">
          <w:marLeft w:val="0"/>
          <w:marRight w:val="0"/>
          <w:marTop w:val="240"/>
          <w:marBottom w:val="240"/>
          <w:divBdr>
            <w:top w:val="none" w:sz="0" w:space="0" w:color="auto"/>
            <w:left w:val="none" w:sz="0" w:space="0" w:color="auto"/>
            <w:bottom w:val="none" w:sz="0" w:space="0" w:color="auto"/>
            <w:right w:val="none" w:sz="0" w:space="0" w:color="auto"/>
          </w:divBdr>
        </w:div>
        <w:div w:id="768428701">
          <w:marLeft w:val="0"/>
          <w:marRight w:val="0"/>
          <w:marTop w:val="0"/>
          <w:marBottom w:val="0"/>
          <w:divBdr>
            <w:top w:val="none" w:sz="0" w:space="0" w:color="auto"/>
            <w:left w:val="none" w:sz="0" w:space="0" w:color="auto"/>
            <w:bottom w:val="none" w:sz="0" w:space="0" w:color="auto"/>
            <w:right w:val="none" w:sz="0" w:space="0" w:color="auto"/>
          </w:divBdr>
        </w:div>
        <w:div w:id="1282615648">
          <w:marLeft w:val="0"/>
          <w:marRight w:val="0"/>
          <w:marTop w:val="240"/>
          <w:marBottom w:val="240"/>
          <w:divBdr>
            <w:top w:val="none" w:sz="0" w:space="0" w:color="auto"/>
            <w:left w:val="none" w:sz="0" w:space="0" w:color="auto"/>
            <w:bottom w:val="none" w:sz="0" w:space="0" w:color="auto"/>
            <w:right w:val="none" w:sz="0" w:space="0" w:color="auto"/>
          </w:divBdr>
        </w:div>
      </w:divsChild>
    </w:div>
    <w:div w:id="21062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1543</Words>
  <Characters>9721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Santos</dc:creator>
  <cp:keywords/>
  <dc:description/>
  <cp:lastModifiedBy>Fanny Belle Stein (fstein2)</cp:lastModifiedBy>
  <cp:revision>6</cp:revision>
  <cp:lastPrinted>2023-11-21T13:22:00Z</cp:lastPrinted>
  <dcterms:created xsi:type="dcterms:W3CDTF">2023-11-21T13:20:00Z</dcterms:created>
  <dcterms:modified xsi:type="dcterms:W3CDTF">2024-12-06T11:03:00Z</dcterms:modified>
</cp:coreProperties>
</file>